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B1783" w14:textId="5E67B8D2" w:rsidR="00C3385D" w:rsidRPr="00703674" w:rsidRDefault="00C40295" w:rsidP="00C3385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3385D">
        <w:rPr>
          <w:rFonts w:ascii="Arial" w:hAnsi="Arial" w:cs="Arial"/>
          <w:b/>
          <w:bCs/>
          <w:sz w:val="28"/>
        </w:rPr>
        <w:t>3GPP TSG RAN</w:t>
      </w:r>
      <w:r w:rsidR="00D449A4">
        <w:rPr>
          <w:rFonts w:ascii="Arial" w:hAnsi="Arial" w:cs="Arial"/>
          <w:b/>
          <w:bCs/>
          <w:sz w:val="28"/>
        </w:rPr>
        <w:t xml:space="preserve"> WG1 #12</w:t>
      </w:r>
      <w:r w:rsidR="00FE60F1">
        <w:rPr>
          <w:rFonts w:ascii="Arial" w:hAnsi="Arial" w:cs="Arial"/>
          <w:b/>
          <w:bCs/>
          <w:sz w:val="28"/>
        </w:rPr>
        <w:t>1</w:t>
      </w:r>
      <w:r w:rsidR="00C3385D">
        <w:rPr>
          <w:rFonts w:ascii="Arial" w:hAnsi="Arial" w:cs="Arial"/>
          <w:b/>
          <w:bCs/>
          <w:sz w:val="28"/>
        </w:rPr>
        <w:tab/>
      </w:r>
      <w:r w:rsidR="00C3385D">
        <w:rPr>
          <w:rFonts w:ascii="Arial" w:hAnsi="Arial" w:cs="Arial"/>
          <w:b/>
          <w:bCs/>
          <w:sz w:val="28"/>
        </w:rPr>
        <w:tab/>
        <w:t>R1-</w:t>
      </w:r>
      <w:r w:rsidR="00FE60F1" w:rsidRPr="00FE60F1">
        <w:rPr>
          <w:rFonts w:ascii="Arial" w:hAnsi="Arial" w:cs="Arial"/>
          <w:b/>
          <w:bCs/>
          <w:sz w:val="28"/>
        </w:rPr>
        <w:t>2503505</w:t>
      </w:r>
    </w:p>
    <w:p w14:paraId="59A204F5" w14:textId="6F653583" w:rsidR="00C3385D" w:rsidRPr="00203942" w:rsidRDefault="00CD5573" w:rsidP="00C3385D">
      <w:pPr>
        <w:tabs>
          <w:tab w:val="center" w:pos="4536"/>
          <w:tab w:val="right" w:pos="7938"/>
          <w:tab w:val="right" w:pos="9639"/>
        </w:tabs>
        <w:ind w:right="2"/>
        <w:rPr>
          <w:rFonts w:ascii="Arial" w:eastAsia="MS Mincho" w:hAnsi="Arial" w:cs="Arial"/>
          <w:b/>
          <w:bCs/>
          <w:sz w:val="28"/>
          <w:lang w:val="en-GB" w:eastAsia="ja-JP"/>
        </w:rPr>
      </w:pPr>
      <w:r w:rsidRPr="003D660C">
        <w:rPr>
          <w:rFonts w:ascii="Arial" w:eastAsia="MS Mincho" w:hAnsi="Arial" w:cs="Arial"/>
          <w:b/>
          <w:bCs/>
          <w:sz w:val="28"/>
          <w:lang w:eastAsia="ja-JP"/>
        </w:rPr>
        <w:t>St Julian’s, Malta</w:t>
      </w:r>
      <w:r w:rsidR="00203942" w:rsidRPr="00203942">
        <w:rPr>
          <w:rFonts w:ascii="Arial" w:eastAsia="MS Mincho" w:hAnsi="Arial" w:cs="Arial"/>
          <w:b/>
          <w:bCs/>
          <w:sz w:val="28"/>
          <w:lang w:eastAsia="ja-JP"/>
        </w:rPr>
        <w:t xml:space="preserve">, </w:t>
      </w:r>
      <w:r w:rsidR="00232BE9">
        <w:rPr>
          <w:rFonts w:ascii="Arial" w:eastAsia="MS Mincho" w:hAnsi="Arial" w:cs="Arial"/>
          <w:b/>
          <w:bCs/>
          <w:sz w:val="28"/>
          <w:lang w:eastAsia="ja-JP"/>
        </w:rPr>
        <w:t>19</w:t>
      </w:r>
      <w:r w:rsidR="00203942" w:rsidRPr="00506A88">
        <w:rPr>
          <w:rFonts w:ascii="Arial" w:eastAsia="MS Mincho" w:hAnsi="Arial" w:cs="Arial"/>
          <w:b/>
          <w:bCs/>
          <w:sz w:val="28"/>
          <w:vertAlign w:val="superscript"/>
          <w:lang w:eastAsia="ja-JP"/>
        </w:rPr>
        <w:t>th</w:t>
      </w:r>
      <w:r w:rsidR="00203942" w:rsidRPr="00203942">
        <w:rPr>
          <w:rFonts w:ascii="Arial" w:eastAsia="MS Mincho" w:hAnsi="Arial" w:cs="Arial"/>
          <w:b/>
          <w:bCs/>
          <w:sz w:val="28"/>
          <w:lang w:eastAsia="ja-JP"/>
        </w:rPr>
        <w:t xml:space="preserve"> – </w:t>
      </w:r>
      <w:r w:rsidR="00232BE9">
        <w:rPr>
          <w:rFonts w:ascii="Arial" w:eastAsia="MS Mincho" w:hAnsi="Arial" w:cs="Arial"/>
          <w:b/>
          <w:bCs/>
          <w:sz w:val="28"/>
          <w:lang w:eastAsia="ja-JP"/>
        </w:rPr>
        <w:t>23</w:t>
      </w:r>
      <w:r w:rsidR="00974230">
        <w:rPr>
          <w:rFonts w:ascii="Arial" w:eastAsia="MS Mincho" w:hAnsi="Arial" w:cs="Arial"/>
          <w:b/>
          <w:bCs/>
          <w:sz w:val="28"/>
          <w:vertAlign w:val="superscript"/>
          <w:lang w:eastAsia="ja-JP"/>
        </w:rPr>
        <w:t>rd</w:t>
      </w:r>
      <w:r w:rsidR="00203942" w:rsidRPr="00203942">
        <w:rPr>
          <w:rFonts w:ascii="Arial" w:eastAsia="MS Mincho" w:hAnsi="Arial" w:cs="Arial"/>
          <w:b/>
          <w:bCs/>
          <w:sz w:val="28"/>
          <w:lang w:eastAsia="ja-JP"/>
        </w:rPr>
        <w:t xml:space="preserve"> </w:t>
      </w:r>
      <w:r w:rsidR="00232BE9">
        <w:rPr>
          <w:rFonts w:ascii="Arial" w:eastAsia="MS Mincho" w:hAnsi="Arial" w:cs="Arial"/>
          <w:b/>
          <w:bCs/>
          <w:sz w:val="28"/>
          <w:lang w:eastAsia="ja-JP"/>
        </w:rPr>
        <w:t>May</w:t>
      </w:r>
      <w:r w:rsidR="00203942" w:rsidRPr="00203942">
        <w:rPr>
          <w:rFonts w:ascii="Arial" w:eastAsia="MS Mincho" w:hAnsi="Arial" w:cs="Arial"/>
          <w:b/>
          <w:bCs/>
          <w:sz w:val="28"/>
          <w:lang w:eastAsia="ja-JP"/>
        </w:rPr>
        <w:t xml:space="preserve"> 2025</w:t>
      </w:r>
    </w:p>
    <w:p w14:paraId="54A3A379" w14:textId="14E38B13" w:rsidR="00EA7B6F" w:rsidRPr="00DC313B" w:rsidRDefault="00EA7B6F" w:rsidP="00C3385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6A994C20" w:rsidR="00EA7B6F" w:rsidRPr="00447E0C" w:rsidRDefault="00EA7B6F" w:rsidP="00EA7B6F">
      <w:pPr>
        <w:spacing w:after="60"/>
        <w:ind w:left="1555" w:hanging="1555"/>
        <w:jc w:val="left"/>
        <w:rPr>
          <w:b/>
          <w:lang w:eastAsia="zh-CN"/>
        </w:rPr>
      </w:pPr>
      <w:r>
        <w:rPr>
          <w:b/>
        </w:rPr>
        <w:t>Source:</w:t>
      </w:r>
      <w:r>
        <w:rPr>
          <w:b/>
        </w:rPr>
        <w:tab/>
      </w:r>
      <w:r w:rsidR="00B04D54">
        <w:rPr>
          <w:rFonts w:hint="eastAsia"/>
          <w:b/>
          <w:lang w:eastAsia="zh-CN"/>
        </w:rPr>
        <w:t>Spreadtrum,</w:t>
      </w:r>
      <w:r w:rsidR="00B04D54">
        <w:rPr>
          <w:b/>
          <w:lang w:eastAsia="zh-CN"/>
        </w:rPr>
        <w:t xml:space="preserve"> UNISOC</w:t>
      </w:r>
      <w:bookmarkStart w:id="2" w:name="_GoBack"/>
      <w:bookmarkEnd w:id="2"/>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091FF86C" w:rsidR="0054355A" w:rsidRDefault="0054355A" w:rsidP="0054355A">
      <w:pPr>
        <w:rPr>
          <w:lang w:eastAsia="zh-CN"/>
        </w:rPr>
      </w:pPr>
      <w:r>
        <w:rPr>
          <w:rFonts w:hint="eastAsia"/>
          <w:lang w:eastAsia="zh-CN"/>
        </w:rPr>
        <w:t>I</w:t>
      </w:r>
      <w:r>
        <w:rPr>
          <w:lang w:eastAsia="zh-CN"/>
        </w:rPr>
        <w:t>n RAN</w:t>
      </w:r>
      <w:r>
        <w:rPr>
          <w:rFonts w:hint="eastAsia"/>
          <w:lang w:eastAsia="zh-CN"/>
        </w:rPr>
        <w:t>#</w:t>
      </w:r>
      <w:r w:rsidR="00404712">
        <w:rPr>
          <w:lang w:eastAsia="zh-CN"/>
        </w:rPr>
        <w:t>106 meeting, r</w:t>
      </w:r>
      <w:r w:rsidR="00404712" w:rsidRPr="00404712">
        <w:rPr>
          <w:lang w:eastAsia="zh-CN"/>
        </w:rPr>
        <w:t>evised</w:t>
      </w:r>
      <w:r>
        <w:rPr>
          <w:lang w:eastAsia="zh-CN"/>
        </w:rPr>
        <w:t xml:space="preserv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rsidRPr="00893B6D" w14:paraId="7532C284" w14:textId="77777777" w:rsidTr="00C95810">
        <w:tc>
          <w:tcPr>
            <w:tcW w:w="9307" w:type="dxa"/>
          </w:tcPr>
          <w:p w14:paraId="4730D73B" w14:textId="161772F7" w:rsidR="0054355A" w:rsidRPr="00893B6D" w:rsidRDefault="0054355A" w:rsidP="00C87DAD">
            <w:pPr>
              <w:spacing w:after="0"/>
              <w:rPr>
                <w:bCs/>
                <w:sz w:val="20"/>
              </w:rPr>
            </w:pPr>
            <w:r w:rsidRPr="00893B6D">
              <w:rPr>
                <w:bCs/>
                <w:sz w:val="20"/>
              </w:rPr>
              <w:t>Provide specification support for the following aspects:</w:t>
            </w:r>
          </w:p>
          <w:p w14:paraId="37BDC3E2" w14:textId="77777777" w:rsidR="0054355A" w:rsidRPr="00893B6D" w:rsidRDefault="0054355A" w:rsidP="005F3542">
            <w:pPr>
              <w:numPr>
                <w:ilvl w:val="0"/>
                <w:numId w:val="11"/>
              </w:numPr>
              <w:overflowPunct w:val="0"/>
              <w:snapToGrid/>
              <w:spacing w:after="0"/>
              <w:jc w:val="left"/>
              <w:textAlignment w:val="baseline"/>
              <w:rPr>
                <w:bCs/>
                <w:sz w:val="20"/>
              </w:rPr>
            </w:pPr>
            <w:r w:rsidRPr="00893B6D">
              <w:rPr>
                <w:bCs/>
                <w:sz w:val="20"/>
              </w:rPr>
              <w:t>Beam management - DL Tx beam prediction for both UE-sided model and NW-sided model, encompassing [RAN1/RAN2]:</w:t>
            </w:r>
          </w:p>
          <w:p w14:paraId="06107997"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Spatial-domain DL Tx beam prediction for Set A of beams based on measurement results of Set B of beams (“BM-Case1”)</w:t>
            </w:r>
          </w:p>
          <w:p w14:paraId="41154A1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Temporal DL Tx beam prediction for Set A of beams based on the historic measurement results of Set B of beams (“BM-Case2”)</w:t>
            </w:r>
          </w:p>
          <w:p w14:paraId="68C7D241"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Specify necessary signalling/mechanism(s) to facilitate LCM operations specific to the Beam Management use cases, if any</w:t>
            </w:r>
          </w:p>
          <w:p w14:paraId="54DA048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 xml:space="preserve">Enabling method(s) to ensure consistency between training and inference regarding NW-side additional conditions (if identified) for inference at UE </w:t>
            </w:r>
          </w:p>
          <w:p w14:paraId="0A4431AF" w14:textId="158DA229" w:rsidR="0054355A" w:rsidRPr="00893B6D" w:rsidRDefault="0054355A" w:rsidP="00C87DAD">
            <w:pPr>
              <w:spacing w:after="0"/>
              <w:ind w:left="360" w:firstLine="720"/>
              <w:rPr>
                <w:bCs/>
                <w:sz w:val="20"/>
              </w:rPr>
            </w:pPr>
            <w:r w:rsidRPr="00893B6D">
              <w:rPr>
                <w:bCs/>
                <w:sz w:val="20"/>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5DE6F9C8" w:rsidR="00623948" w:rsidRDefault="007C2BDF" w:rsidP="0049434B">
      <w:pPr>
        <w:pStyle w:val="1"/>
        <w:rPr>
          <w:lang w:eastAsia="zh-CN"/>
        </w:rPr>
      </w:pPr>
      <w:r>
        <w:rPr>
          <w:rFonts w:hint="eastAsia"/>
          <w:lang w:eastAsia="zh-CN"/>
        </w:rPr>
        <w:t>Discussion</w:t>
      </w:r>
    </w:p>
    <w:p w14:paraId="255DDB07" w14:textId="2E4BCF1D" w:rsidR="00806585" w:rsidRDefault="00507019" w:rsidP="00806585">
      <w:pPr>
        <w:pStyle w:val="20"/>
        <w:spacing w:after="60" w:line="300" w:lineRule="auto"/>
        <w:rPr>
          <w:lang w:eastAsia="zh-CN"/>
        </w:rPr>
      </w:pPr>
      <w:r w:rsidRPr="00423F9D">
        <w:rPr>
          <w:lang w:eastAsia="zh-CN"/>
        </w:rPr>
        <w:t xml:space="preserve">AI/ML model </w:t>
      </w:r>
      <w:r>
        <w:rPr>
          <w:lang w:eastAsia="zh-CN"/>
        </w:rPr>
        <w:t>data collection</w:t>
      </w:r>
    </w:p>
    <w:p w14:paraId="2D5547C7" w14:textId="4E0FA2F8" w:rsidR="00BF69AF" w:rsidRDefault="00BF69AF" w:rsidP="00BF69AF">
      <w:pPr>
        <w:pStyle w:val="3"/>
      </w:pPr>
      <w:r>
        <w:t>Max number of reported beam &amp; Max number of measured RS</w:t>
      </w:r>
    </w:p>
    <w:p w14:paraId="48EBEDF8" w14:textId="2E388224" w:rsidR="00BF69AF" w:rsidRPr="00BF69AF" w:rsidRDefault="00BF69AF" w:rsidP="00BF69AF">
      <w:pPr>
        <w:rPr>
          <w:lang w:val="en-GB"/>
        </w:rPr>
      </w:pPr>
      <w:r w:rsidRPr="00893B6D">
        <w:rPr>
          <w:lang w:val="en-GB" w:eastAsia="zh-CN"/>
        </w:rPr>
        <w:t>I</w:t>
      </w:r>
      <w:r>
        <w:rPr>
          <w:lang w:eastAsia="zh-CN"/>
        </w:rPr>
        <w:t>n RAN1#120</w:t>
      </w:r>
      <w:r w:rsidRPr="00893B6D">
        <w:rPr>
          <w:rFonts w:hint="eastAsia"/>
          <w:lang w:eastAsia="zh-CN"/>
        </w:rPr>
        <w:t xml:space="preserve"> </w:t>
      </w:r>
      <w:r w:rsidRPr="00893B6D">
        <w:rPr>
          <w:lang w:eastAsia="zh-CN"/>
        </w:rPr>
        <w:t>meeting [</w:t>
      </w:r>
      <w:r w:rsidR="00640738">
        <w:rPr>
          <w:lang w:eastAsia="zh-CN"/>
        </w:rPr>
        <w:t>2</w:t>
      </w:r>
      <w:r w:rsidRPr="00893B6D">
        <w:rPr>
          <w:lang w:eastAsia="zh-CN"/>
        </w:rPr>
        <w:t>]</w:t>
      </w:r>
      <w:r>
        <w:rPr>
          <w:lang w:eastAsia="zh-CN"/>
        </w:rPr>
        <w:t>, t</w:t>
      </w:r>
      <w:r w:rsidRPr="00BF69AF">
        <w:rPr>
          <w:lang w:eastAsia="zh-CN"/>
        </w:rPr>
        <w:t xml:space="preserve">he issue of resource </w:t>
      </w:r>
      <w:r>
        <w:rPr>
          <w:lang w:eastAsia="zh-CN"/>
        </w:rPr>
        <w:t>configuration</w:t>
      </w:r>
      <w:r w:rsidRPr="00BF69AF">
        <w:rPr>
          <w:lang w:eastAsia="zh-CN"/>
        </w:rPr>
        <w:t xml:space="preserve"> for data collection has been</w:t>
      </w:r>
      <w:r>
        <w:rPr>
          <w:lang w:eastAsia="zh-CN"/>
        </w:rPr>
        <w:t xml:space="preserve"> proposed</w:t>
      </w:r>
      <w:r w:rsidRPr="00BF69AF">
        <w:rPr>
          <w:lang w:eastAsia="zh-CN"/>
        </w:rPr>
        <w:t>, and there are two options available for selection as follows:</w:t>
      </w:r>
    </w:p>
    <w:tbl>
      <w:tblPr>
        <w:tblStyle w:val="ae"/>
        <w:tblW w:w="0" w:type="auto"/>
        <w:tblLook w:val="04A0" w:firstRow="1" w:lastRow="0" w:firstColumn="1" w:lastColumn="0" w:noHBand="0" w:noVBand="1"/>
      </w:tblPr>
      <w:tblGrid>
        <w:gridCol w:w="9307"/>
      </w:tblGrid>
      <w:tr w:rsidR="00BF69AF" w14:paraId="7261AA1D" w14:textId="77777777" w:rsidTr="00BF69AF">
        <w:tc>
          <w:tcPr>
            <w:tcW w:w="9307" w:type="dxa"/>
          </w:tcPr>
          <w:p w14:paraId="76067200" w14:textId="77777777" w:rsidR="00BF69AF" w:rsidRPr="00BF69AF" w:rsidRDefault="00BF69AF" w:rsidP="00BF69AF">
            <w:pPr>
              <w:keepNext/>
              <w:keepLines/>
              <w:autoSpaceDE/>
              <w:autoSpaceDN/>
              <w:adjustRightInd/>
              <w:snapToGrid/>
              <w:spacing w:before="40" w:after="0" w:line="278" w:lineRule="auto"/>
              <w:jc w:val="left"/>
              <w:outlineLvl w:val="4"/>
              <w:rPr>
                <w:rFonts w:eastAsia="宋体"/>
                <w:color w:val="2E74B5"/>
                <w:sz w:val="20"/>
                <w:szCs w:val="20"/>
                <w:lang w:eastAsia="ko-KR"/>
              </w:rPr>
            </w:pPr>
            <w:r w:rsidRPr="00BF69AF">
              <w:rPr>
                <w:rFonts w:eastAsia="宋体"/>
                <w:color w:val="2E74B5"/>
                <w:sz w:val="20"/>
                <w:szCs w:val="20"/>
                <w:lang w:eastAsia="ko-KR"/>
              </w:rPr>
              <w:t xml:space="preserve">Proposal 6.0-1a: </w:t>
            </w:r>
          </w:p>
          <w:p w14:paraId="70507118" w14:textId="77777777" w:rsidR="00BF69AF" w:rsidRPr="00BF69AF" w:rsidRDefault="00BF69AF" w:rsidP="00BF69AF">
            <w:pPr>
              <w:autoSpaceDE/>
              <w:autoSpaceDN/>
              <w:adjustRightInd/>
              <w:snapToGrid/>
              <w:spacing w:line="278" w:lineRule="auto"/>
              <w:rPr>
                <w:rFonts w:eastAsia="Malgun Gothic"/>
                <w:bCs/>
                <w:iCs/>
                <w:color w:val="000000"/>
                <w:sz w:val="20"/>
                <w:szCs w:val="20"/>
                <w:lang w:eastAsia="zh-CN"/>
              </w:rPr>
            </w:pPr>
            <w:r w:rsidRPr="00BF69AF">
              <w:rPr>
                <w:rFonts w:eastAsia="Malgun Gothic"/>
                <w:bCs/>
                <w:iCs/>
                <w:color w:val="000000"/>
                <w:sz w:val="20"/>
                <w:szCs w:val="20"/>
                <w:lang w:eastAsia="zh-CN"/>
              </w:rPr>
              <w:t xml:space="preserve">For both NW-side model and UE-side model, </w:t>
            </w:r>
          </w:p>
          <w:p w14:paraId="590FA060" w14:textId="77777777" w:rsidR="00BF69AF" w:rsidRPr="00BF69AF" w:rsidRDefault="00BF69AF" w:rsidP="00EC5751">
            <w:pPr>
              <w:numPr>
                <w:ilvl w:val="0"/>
                <w:numId w:val="34"/>
              </w:numPr>
              <w:autoSpaceDE/>
              <w:autoSpaceDN/>
              <w:adjustRightInd/>
              <w:snapToGrid/>
              <w:spacing w:after="180" w:line="278" w:lineRule="auto"/>
              <w:jc w:val="left"/>
              <w:rPr>
                <w:rFonts w:eastAsia="Malgun Gothic"/>
                <w:bCs/>
                <w:iCs/>
                <w:color w:val="000000"/>
                <w:sz w:val="20"/>
                <w:szCs w:val="20"/>
                <w:lang w:eastAsia="zh-CN"/>
              </w:rPr>
            </w:pPr>
            <w:r w:rsidRPr="00BF69AF">
              <w:rPr>
                <w:rFonts w:eastAsia="Malgun Gothic"/>
                <w:bCs/>
                <w:iCs/>
                <w:color w:val="000000"/>
                <w:sz w:val="20"/>
                <w:szCs w:val="20"/>
                <w:lang w:eastAsia="zh-CN"/>
              </w:rPr>
              <w:t xml:space="preserve">Alt 1: extend the </w:t>
            </w:r>
            <w:r w:rsidRPr="00BF69AF">
              <w:rPr>
                <w:rFonts w:eastAsia="Malgun Gothic"/>
                <w:bCs/>
                <w:i/>
                <w:color w:val="000000"/>
                <w:sz w:val="20"/>
                <w:szCs w:val="20"/>
                <w:lang w:eastAsia="zh-CN"/>
              </w:rPr>
              <w:t>maxNrofNZP-CSI-RS-ResourcesPerSet</w:t>
            </w:r>
            <w:r w:rsidRPr="00BF69AF">
              <w:rPr>
                <w:rFonts w:eastAsia="Malgun Gothic"/>
                <w:bCs/>
                <w:iCs/>
                <w:color w:val="000000"/>
                <w:sz w:val="20"/>
                <w:szCs w:val="20"/>
                <w:lang w:eastAsia="zh-CN"/>
              </w:rPr>
              <w:t xml:space="preserve"> (i.e., Maximum number of NZP CSI-RS resources per resource set) to 256.</w:t>
            </w:r>
          </w:p>
          <w:p w14:paraId="4046ACD8" w14:textId="28227DBB" w:rsidR="00BF69AF" w:rsidRPr="00BF69AF" w:rsidRDefault="00BF69AF" w:rsidP="00EC5751">
            <w:pPr>
              <w:numPr>
                <w:ilvl w:val="0"/>
                <w:numId w:val="34"/>
              </w:numPr>
              <w:autoSpaceDE/>
              <w:autoSpaceDN/>
              <w:adjustRightInd/>
              <w:snapToGrid/>
              <w:spacing w:after="180" w:line="278" w:lineRule="auto"/>
              <w:jc w:val="left"/>
              <w:rPr>
                <w:rFonts w:eastAsia="Malgun Gothic"/>
                <w:bCs/>
                <w:iCs/>
                <w:color w:val="000000"/>
                <w:sz w:val="20"/>
                <w:szCs w:val="20"/>
                <w:lang w:eastAsia="zh-CN"/>
              </w:rPr>
            </w:pPr>
            <w:r w:rsidRPr="00BF69AF">
              <w:rPr>
                <w:rFonts w:eastAsia="Malgun Gothic"/>
                <w:bCs/>
                <w:iCs/>
                <w:color w:val="000000"/>
                <w:sz w:val="20"/>
                <w:szCs w:val="20"/>
                <w:lang w:eastAsia="zh-CN"/>
              </w:rPr>
              <w:t xml:space="preserve">Alt 2: At least for UE-sided model, for monitoring and data collection (when applicable), up to 4 resource sets can be configured for Set A in one CSI report configuration. </w:t>
            </w:r>
          </w:p>
        </w:tc>
      </w:tr>
    </w:tbl>
    <w:p w14:paraId="1D5412D7" w14:textId="0A374758" w:rsidR="00BF69AF" w:rsidRDefault="00BF69AF" w:rsidP="00BF69AF">
      <w:pPr>
        <w:rPr>
          <w:lang w:val="en-GB"/>
        </w:rPr>
      </w:pPr>
      <w:r w:rsidRPr="00BF69AF">
        <w:rPr>
          <w:lang w:val="en-GB"/>
        </w:rPr>
        <w:t xml:space="preserve">Given large size of overall beams at </w:t>
      </w:r>
      <w:r>
        <w:rPr>
          <w:lang w:val="en-GB"/>
        </w:rPr>
        <w:t>NW</w:t>
      </w:r>
      <w:r w:rsidRPr="00BF69AF">
        <w:rPr>
          <w:lang w:val="en-GB"/>
        </w:rPr>
        <w:t xml:space="preserve">, it is essential to extend the number of measured beams to </w:t>
      </w:r>
      <w:r>
        <w:rPr>
          <w:lang w:val="en-GB"/>
        </w:rPr>
        <w:t xml:space="preserve">larger number for data collection. </w:t>
      </w:r>
      <w:r w:rsidRPr="00BF69AF">
        <w:rPr>
          <w:lang w:val="en-GB"/>
        </w:rPr>
        <w:t>Alt 1 is more straightforward to apply and the s</w:t>
      </w:r>
      <w:r>
        <w:rPr>
          <w:lang w:val="en-GB"/>
        </w:rPr>
        <w:t>pec</w:t>
      </w:r>
      <w:r w:rsidRPr="00BF69AF">
        <w:rPr>
          <w:lang w:val="en-GB"/>
        </w:rPr>
        <w:t xml:space="preserve"> modifications are also relatively smaller</w:t>
      </w:r>
      <w:r>
        <w:rPr>
          <w:lang w:val="en-GB"/>
        </w:rPr>
        <w:t xml:space="preserve"> compared to Alt</w:t>
      </w:r>
      <w:r>
        <w:rPr>
          <w:rFonts w:hint="eastAsia"/>
          <w:lang w:val="en-GB" w:eastAsia="zh-CN"/>
        </w:rPr>
        <w:t xml:space="preserve"> </w:t>
      </w:r>
      <w:r>
        <w:rPr>
          <w:lang w:val="en-GB" w:eastAsia="zh-CN"/>
        </w:rPr>
        <w:t>2</w:t>
      </w:r>
      <w:r w:rsidRPr="00BF69AF">
        <w:rPr>
          <w:lang w:val="en-GB"/>
        </w:rPr>
        <w:t>.</w:t>
      </w:r>
    </w:p>
    <w:p w14:paraId="05B8BE7C" w14:textId="11E9ACAA" w:rsidR="00BF69AF" w:rsidRPr="00BF69AF" w:rsidRDefault="00BF69AF" w:rsidP="00BF69AF">
      <w:pPr>
        <w:rPr>
          <w:rFonts w:eastAsia="MS Mincho"/>
          <w:b/>
          <w:i/>
          <w:lang w:val="en-GB" w:eastAsia="ja-JP"/>
        </w:rPr>
      </w:pPr>
      <w:r w:rsidRPr="005E3096">
        <w:rPr>
          <w:b/>
          <w:i/>
          <w:lang w:eastAsia="zh-CN"/>
        </w:rPr>
        <w:t>Proposal</w:t>
      </w:r>
      <w:r w:rsidRPr="0002495F">
        <w:rPr>
          <w:b/>
          <w:i/>
          <w:lang w:eastAsia="zh-CN"/>
        </w:rPr>
        <w:t xml:space="preserve"> </w:t>
      </w:r>
      <w:r>
        <w:rPr>
          <w:b/>
          <w:i/>
          <w:lang w:eastAsia="zh-CN"/>
        </w:rPr>
        <w:t>1</w:t>
      </w:r>
      <w:r w:rsidRPr="005E3096">
        <w:rPr>
          <w:b/>
          <w:i/>
          <w:lang w:eastAsia="zh-CN"/>
        </w:rPr>
        <w:t xml:space="preserve">: </w:t>
      </w:r>
      <w:r w:rsidRPr="00BF69AF">
        <w:rPr>
          <w:b/>
          <w:i/>
          <w:lang w:eastAsia="zh-CN"/>
        </w:rPr>
        <w:t>For both NW-side model and UE-side model</w:t>
      </w:r>
      <w:r>
        <w:rPr>
          <w:b/>
          <w:i/>
          <w:lang w:eastAsia="zh-CN"/>
        </w:rPr>
        <w:t>, support Alt 1 (</w:t>
      </w:r>
      <w:r w:rsidRPr="00BF69AF">
        <w:rPr>
          <w:b/>
          <w:i/>
          <w:lang w:eastAsia="zh-CN"/>
        </w:rPr>
        <w:t>extend the maxNrofNZP-CSI-RS-ResourcesPerSet</w:t>
      </w:r>
      <w:r w:rsidR="00203942">
        <w:rPr>
          <w:b/>
          <w:i/>
          <w:lang w:eastAsia="zh-CN"/>
        </w:rPr>
        <w:t xml:space="preserve"> </w:t>
      </w:r>
      <w:r w:rsidR="00203942" w:rsidRPr="00203942">
        <w:rPr>
          <w:b/>
          <w:i/>
          <w:lang w:eastAsia="zh-CN"/>
        </w:rPr>
        <w:t>to 256</w:t>
      </w:r>
      <w:r>
        <w:rPr>
          <w:b/>
          <w:i/>
          <w:lang w:eastAsia="zh-CN"/>
        </w:rPr>
        <w:t>)</w:t>
      </w:r>
      <w:r w:rsidRPr="00D14B44">
        <w:rPr>
          <w:rFonts w:eastAsia="宋体"/>
          <w:b/>
          <w:i/>
          <w:lang w:val="en-GB" w:eastAsia="ja-JP"/>
        </w:rPr>
        <w:t>.</w:t>
      </w:r>
    </w:p>
    <w:p w14:paraId="649099E7" w14:textId="77777777" w:rsidR="00D63672" w:rsidRDefault="00507019" w:rsidP="00D63672">
      <w:pPr>
        <w:pStyle w:val="3"/>
        <w:rPr>
          <w:lang w:eastAsia="zh-CN"/>
        </w:rPr>
      </w:pPr>
      <w:r>
        <w:lastRenderedPageBreak/>
        <w:t xml:space="preserve">UE </w:t>
      </w:r>
      <w:r w:rsidRPr="00566217">
        <w:rPr>
          <w:rFonts w:hint="eastAsia"/>
        </w:rPr>
        <w:t>side</w:t>
      </w:r>
      <w:r>
        <w:t xml:space="preserve"> </w:t>
      </w:r>
      <w:r>
        <w:rPr>
          <w:rFonts w:hint="eastAsia"/>
          <w:lang w:eastAsia="zh-CN"/>
        </w:rPr>
        <w:t>model</w:t>
      </w:r>
    </w:p>
    <w:p w14:paraId="0749E350" w14:textId="17E6FCEE" w:rsidR="00D63672" w:rsidRPr="00320113" w:rsidRDefault="00D63672" w:rsidP="00D63672">
      <w:pPr>
        <w:pStyle w:val="40"/>
      </w:pPr>
      <w:r w:rsidRPr="00320113">
        <w:t xml:space="preserve">Configuration of </w:t>
      </w:r>
      <w:r w:rsidR="007B5241">
        <w:rPr>
          <w:rFonts w:hint="eastAsia"/>
          <w:lang w:eastAsia="zh-CN"/>
        </w:rPr>
        <w:t>set</w:t>
      </w:r>
      <w:r w:rsidR="007B5241">
        <w:t xml:space="preserve"> B</w:t>
      </w:r>
      <w:r w:rsidR="007B5241">
        <w:rPr>
          <w:rFonts w:hint="eastAsia"/>
          <w:lang w:eastAsia="zh-CN"/>
        </w:rPr>
        <w:t xml:space="preserve"> and</w:t>
      </w:r>
      <w:r w:rsidR="007B5241">
        <w:rPr>
          <w:lang w:eastAsia="zh-CN"/>
        </w:rPr>
        <w:t xml:space="preserve"> </w:t>
      </w:r>
      <w:r w:rsidRPr="00320113">
        <w:t>Set A</w:t>
      </w:r>
    </w:p>
    <w:p w14:paraId="0AB34770" w14:textId="42F55182" w:rsidR="0026383F" w:rsidRPr="00893B6D" w:rsidRDefault="0026383F" w:rsidP="0026383F">
      <w:pPr>
        <w:rPr>
          <w:rFonts w:eastAsia="宋体"/>
          <w:b/>
          <w:i/>
          <w:lang w:val="en-GB" w:eastAsia="ja-JP"/>
        </w:rPr>
      </w:pPr>
      <w:r w:rsidRPr="00893B6D">
        <w:rPr>
          <w:lang w:val="en-GB" w:eastAsia="zh-CN"/>
        </w:rPr>
        <w:t>I</w:t>
      </w:r>
      <w:r w:rsidRPr="00893B6D">
        <w:rPr>
          <w:lang w:eastAsia="zh-CN"/>
        </w:rPr>
        <w:t>n RAN1#11</w:t>
      </w:r>
      <w:r w:rsidR="00BA6674" w:rsidRPr="00893B6D">
        <w:rPr>
          <w:lang w:eastAsia="zh-CN"/>
        </w:rPr>
        <w:t>8</w:t>
      </w:r>
      <w:r w:rsidRPr="00893B6D">
        <w:rPr>
          <w:rFonts w:hint="eastAsia"/>
          <w:lang w:eastAsia="zh-CN"/>
        </w:rPr>
        <w:t xml:space="preserve"> </w:t>
      </w:r>
      <w:r w:rsidRPr="00893B6D">
        <w:rPr>
          <w:lang w:eastAsia="zh-CN"/>
        </w:rPr>
        <w:t>meeting</w:t>
      </w:r>
      <w:r w:rsidR="00893B6D" w:rsidRPr="00893B6D">
        <w:rPr>
          <w:lang w:eastAsia="zh-CN"/>
        </w:rPr>
        <w:t xml:space="preserve"> </w:t>
      </w:r>
      <w:r w:rsidRPr="00893B6D">
        <w:rPr>
          <w:lang w:eastAsia="zh-CN"/>
        </w:rPr>
        <w:t>[</w:t>
      </w:r>
      <w:r w:rsidR="00640738">
        <w:rPr>
          <w:lang w:eastAsia="zh-CN"/>
        </w:rPr>
        <w:t>3</w:t>
      </w:r>
      <w:r w:rsidRPr="00893B6D">
        <w:rPr>
          <w:lang w:eastAsia="zh-CN"/>
        </w:rPr>
        <w:t>]</w:t>
      </w:r>
      <w:r w:rsidR="00404712">
        <w:rPr>
          <w:lang w:eastAsia="zh-CN"/>
        </w:rPr>
        <w:t xml:space="preserve"> and 119 meeting [</w:t>
      </w:r>
      <w:r w:rsidR="00640738">
        <w:rPr>
          <w:lang w:eastAsia="zh-CN"/>
        </w:rPr>
        <w:t>4</w:t>
      </w:r>
      <w:r w:rsidR="00404712">
        <w:rPr>
          <w:lang w:eastAsia="zh-CN"/>
        </w:rPr>
        <w:t>]</w:t>
      </w:r>
      <w:r w:rsidRPr="00893B6D">
        <w:rPr>
          <w:lang w:eastAsia="zh-CN"/>
        </w:rPr>
        <w:t xml:space="preserve">, </w:t>
      </w:r>
      <w:r w:rsidRPr="00893B6D">
        <w:t>the configuration of inference results reporting for BM</w:t>
      </w:r>
      <w:r w:rsidRPr="00893B6D">
        <w:rPr>
          <w:rFonts w:eastAsia="等线" w:hint="eastAsia"/>
        </w:rPr>
        <w:t xml:space="preserve"> </w:t>
      </w:r>
      <w:r w:rsidRPr="00893B6D">
        <w:t>Case-1 has been discussed. The following agreement</w:t>
      </w:r>
      <w:r w:rsidR="00404712">
        <w:t>s</w:t>
      </w:r>
      <w:r w:rsidRPr="00893B6D">
        <w:t xml:space="preserve"> </w:t>
      </w:r>
      <w:r w:rsidR="00404712">
        <w:t>were</w:t>
      </w:r>
      <w:r w:rsidRPr="00893B6D">
        <w:t xml:space="preserve"> reached.</w:t>
      </w:r>
    </w:p>
    <w:tbl>
      <w:tblPr>
        <w:tblStyle w:val="ae"/>
        <w:tblW w:w="0" w:type="auto"/>
        <w:tblLook w:val="04A0" w:firstRow="1" w:lastRow="0" w:firstColumn="1" w:lastColumn="0" w:noHBand="0" w:noVBand="1"/>
      </w:tblPr>
      <w:tblGrid>
        <w:gridCol w:w="9307"/>
      </w:tblGrid>
      <w:tr w:rsidR="0026383F" w:rsidRPr="00893B6D" w14:paraId="13F8611C" w14:textId="77777777" w:rsidTr="00C95810">
        <w:tc>
          <w:tcPr>
            <w:tcW w:w="9307" w:type="dxa"/>
          </w:tcPr>
          <w:p w14:paraId="31852D61" w14:textId="77777777" w:rsidR="00BA6674" w:rsidRPr="00893B6D" w:rsidRDefault="00BA6674" w:rsidP="00BA6674">
            <w:pPr>
              <w:widowControl/>
              <w:tabs>
                <w:tab w:val="left" w:pos="360"/>
                <w:tab w:val="left" w:pos="1080"/>
              </w:tabs>
              <w:jc w:val="left"/>
              <w:rPr>
                <w:rFonts w:ascii="Times" w:eastAsia="等线" w:hAnsi="Times"/>
                <w:sz w:val="20"/>
                <w:szCs w:val="24"/>
                <w:highlight w:val="green"/>
                <w:lang w:val="en-GB"/>
              </w:rPr>
            </w:pPr>
            <w:r w:rsidRPr="00893B6D">
              <w:rPr>
                <w:rFonts w:ascii="Times" w:eastAsia="等线" w:hAnsi="Times" w:hint="eastAsia"/>
                <w:sz w:val="20"/>
                <w:szCs w:val="24"/>
                <w:highlight w:val="green"/>
                <w:lang w:val="en-GB"/>
              </w:rPr>
              <w:t>Agreement</w:t>
            </w:r>
          </w:p>
          <w:p w14:paraId="5D2A9E1B" w14:textId="77777777" w:rsidR="00BA6674" w:rsidRPr="00893B6D" w:rsidRDefault="00BA6674" w:rsidP="00BA6674">
            <w:pPr>
              <w:widowControl/>
              <w:jc w:val="left"/>
              <w:rPr>
                <w:rFonts w:ascii="Times" w:eastAsia="Batang" w:hAnsi="Times"/>
                <w:sz w:val="20"/>
                <w:szCs w:val="24"/>
                <w:lang w:val="en-GB"/>
              </w:rPr>
            </w:pPr>
            <w:r w:rsidRPr="00893B6D">
              <w:rPr>
                <w:rFonts w:ascii="Times" w:eastAsia="Batang" w:hAnsi="Times"/>
                <w:sz w:val="20"/>
                <w:szCs w:val="24"/>
                <w:lang w:val="en-GB"/>
              </w:rPr>
              <w:t>For UE-sided model at least for BM</w:t>
            </w:r>
            <w:r w:rsidRPr="00893B6D">
              <w:rPr>
                <w:rFonts w:ascii="Times" w:eastAsia="等线" w:hAnsi="Times" w:hint="eastAsia"/>
                <w:sz w:val="20"/>
                <w:szCs w:val="24"/>
                <w:lang w:val="en-GB"/>
              </w:rPr>
              <w:t xml:space="preserve"> </w:t>
            </w:r>
            <w:r w:rsidRPr="00893B6D">
              <w:rPr>
                <w:rFonts w:ascii="Times" w:eastAsia="Batang" w:hAnsi="Times"/>
                <w:sz w:val="20"/>
                <w:szCs w:val="24"/>
                <w:lang w:val="en-GB"/>
              </w:rPr>
              <w:t xml:space="preserve">Case-1, for inference results report </w:t>
            </w:r>
          </w:p>
          <w:p w14:paraId="470050AB" w14:textId="77777777" w:rsidR="00BA6674" w:rsidRPr="00893B6D" w:rsidRDefault="00BA6674" w:rsidP="00EC5751">
            <w:pPr>
              <w:widowControl/>
              <w:numPr>
                <w:ilvl w:val="0"/>
                <w:numId w:val="23"/>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eastAsia="x-none"/>
              </w:rPr>
              <w:t>Two resource sets can be configured for Set A and Set B separately in the CSI report configuration for the report</w:t>
            </w:r>
          </w:p>
          <w:p w14:paraId="7223884F" w14:textId="77777777" w:rsidR="00BA6674" w:rsidRPr="00893B6D" w:rsidRDefault="00BA6674" w:rsidP="00EC5751">
            <w:pPr>
              <w:widowControl/>
              <w:numPr>
                <w:ilvl w:val="1"/>
                <w:numId w:val="23"/>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rPr>
              <w:t xml:space="preserve">FFS whether support only resource set for Set B </w:t>
            </w:r>
            <w:r w:rsidRPr="00893B6D">
              <w:rPr>
                <w:rFonts w:ascii="Times" w:eastAsia="等线" w:hAnsi="Times" w:hint="eastAsia"/>
                <w:sz w:val="20"/>
                <w:szCs w:val="24"/>
                <w:lang w:val="en-GB"/>
              </w:rPr>
              <w:t>is configured</w:t>
            </w:r>
          </w:p>
          <w:p w14:paraId="583136E2" w14:textId="77777777" w:rsidR="00BA6674" w:rsidRPr="00893B6D" w:rsidRDefault="00BA6674" w:rsidP="00EC5751">
            <w:pPr>
              <w:widowControl/>
              <w:numPr>
                <w:ilvl w:val="0"/>
                <w:numId w:val="23"/>
              </w:numPr>
              <w:autoSpaceDE/>
              <w:autoSpaceDN/>
              <w:adjustRightInd/>
              <w:snapToGrid/>
              <w:spacing w:after="180"/>
              <w:jc w:val="left"/>
              <w:rPr>
                <w:rFonts w:ascii="Times" w:eastAsia="Batang" w:hAnsi="Times"/>
                <w:sz w:val="20"/>
                <w:szCs w:val="24"/>
                <w:lang w:val="en-GB"/>
              </w:rPr>
            </w:pPr>
            <w:r w:rsidRPr="00893B6D">
              <w:rPr>
                <w:rFonts w:ascii="Times" w:eastAsia="Batang" w:hAnsi="Times"/>
                <w:sz w:val="20"/>
                <w:szCs w:val="24"/>
                <w:lang w:val="en-GB" w:eastAsia="x-none"/>
              </w:rPr>
              <w:t>UE performs measurement on the resource set for Set B for inference</w:t>
            </w:r>
            <w:r w:rsidRPr="00893B6D">
              <w:rPr>
                <w:rFonts w:ascii="Times" w:eastAsia="等线" w:hAnsi="Times" w:hint="eastAsia"/>
                <w:sz w:val="20"/>
                <w:szCs w:val="24"/>
                <w:lang w:val="en-GB"/>
              </w:rPr>
              <w:t xml:space="preserve">, and UE is not expected to measure resource set for Set A for inference, </w:t>
            </w:r>
          </w:p>
          <w:p w14:paraId="5188AA1B" w14:textId="77777777" w:rsidR="0026383F" w:rsidRPr="00404712" w:rsidRDefault="00BA6674" w:rsidP="00EC5751">
            <w:pPr>
              <w:pStyle w:val="af3"/>
              <w:numPr>
                <w:ilvl w:val="1"/>
                <w:numId w:val="23"/>
              </w:numPr>
              <w:autoSpaceDE/>
              <w:autoSpaceDN/>
              <w:adjustRightInd/>
              <w:snapToGrid/>
              <w:spacing w:after="180"/>
              <w:ind w:firstLineChars="0"/>
              <w:rPr>
                <w:sz w:val="20"/>
                <w:lang w:eastAsia="zh-CN"/>
              </w:rPr>
            </w:pPr>
            <w:r w:rsidRPr="00893B6D">
              <w:rPr>
                <w:rFonts w:ascii="Times" w:eastAsia="Batang" w:hAnsi="Times"/>
                <w:sz w:val="20"/>
                <w:szCs w:val="24"/>
                <w:lang w:val="en-GB"/>
              </w:rPr>
              <w:t>The beam information in the inference report refers to the resource set for Set A</w:t>
            </w:r>
          </w:p>
          <w:p w14:paraId="6A5630C2" w14:textId="77777777" w:rsidR="00404712" w:rsidRPr="00404712" w:rsidRDefault="00404712" w:rsidP="00404712">
            <w:pPr>
              <w:rPr>
                <w:rFonts w:eastAsia="等线"/>
                <w:sz w:val="20"/>
                <w:highlight w:val="green"/>
              </w:rPr>
            </w:pPr>
            <w:r w:rsidRPr="00404712">
              <w:rPr>
                <w:rFonts w:eastAsia="等线" w:hint="eastAsia"/>
                <w:sz w:val="20"/>
                <w:highlight w:val="green"/>
              </w:rPr>
              <w:t>Agreement</w:t>
            </w:r>
          </w:p>
          <w:p w14:paraId="07998528" w14:textId="77777777" w:rsidR="00404712" w:rsidRPr="00404712" w:rsidRDefault="00404712" w:rsidP="00404712">
            <w:pPr>
              <w:rPr>
                <w:sz w:val="20"/>
              </w:rPr>
            </w:pPr>
            <w:r w:rsidRPr="00404712">
              <w:rPr>
                <w:rFonts w:eastAsia="等线" w:hint="eastAsia"/>
                <w:sz w:val="20"/>
              </w:rPr>
              <w:t>For both BM-Case 1 and BM-Case 2, f</w:t>
            </w:r>
            <w:r w:rsidRPr="00404712">
              <w:rPr>
                <w:sz w:val="20"/>
              </w:rPr>
              <w:t xml:space="preserve">or UE-sided model for inference, </w:t>
            </w:r>
            <w:r w:rsidRPr="00404712">
              <w:rPr>
                <w:rFonts w:eastAsia="等线" w:hint="eastAsia"/>
                <w:sz w:val="20"/>
              </w:rPr>
              <w:t>when Set A and Set B are</w:t>
            </w:r>
            <w:r w:rsidRPr="00404712">
              <w:rPr>
                <w:sz w:val="20"/>
              </w:rPr>
              <w:t xml:space="preserve"> configured</w:t>
            </w:r>
            <w:r w:rsidRPr="00404712">
              <w:rPr>
                <w:rFonts w:eastAsia="等线" w:hint="eastAsia"/>
                <w:sz w:val="20"/>
              </w:rPr>
              <w:t xml:space="preserve"> within CSI report configuration</w:t>
            </w:r>
            <w:r w:rsidRPr="00404712">
              <w:rPr>
                <w:sz w:val="20"/>
              </w:rPr>
              <w:t xml:space="preserve">, </w:t>
            </w:r>
          </w:p>
          <w:p w14:paraId="6DD809AF" w14:textId="2A6A9096" w:rsidR="00404712" w:rsidRPr="00806585" w:rsidRDefault="00404712" w:rsidP="00EC5751">
            <w:pPr>
              <w:widowControl/>
              <w:numPr>
                <w:ilvl w:val="0"/>
                <w:numId w:val="31"/>
              </w:numPr>
              <w:autoSpaceDE/>
              <w:autoSpaceDN/>
              <w:adjustRightInd/>
              <w:snapToGrid/>
              <w:spacing w:after="0"/>
              <w:jc w:val="left"/>
              <w:rPr>
                <w:rFonts w:eastAsia="等线"/>
                <w:sz w:val="20"/>
              </w:rPr>
            </w:pPr>
            <w:r w:rsidRPr="00404712">
              <w:rPr>
                <w:rFonts w:eastAsia="等线" w:hint="eastAsia"/>
                <w:sz w:val="20"/>
              </w:rPr>
              <w:t>T</w:t>
            </w:r>
            <w:r w:rsidRPr="00404712">
              <w:rPr>
                <w:sz w:val="20"/>
              </w:rPr>
              <w:t xml:space="preserve">wo </w:t>
            </w:r>
            <w:r w:rsidRPr="00404712">
              <w:rPr>
                <w:i/>
                <w:iCs/>
                <w:sz w:val="20"/>
              </w:rPr>
              <w:t>CSI-ResourceConfigId</w:t>
            </w:r>
            <w:r w:rsidRPr="00404712">
              <w:rPr>
                <w:sz w:val="20"/>
              </w:rPr>
              <w:t xml:space="preserve"> s are configured for Set A and Set B separately</w:t>
            </w:r>
          </w:p>
        </w:tc>
      </w:tr>
    </w:tbl>
    <w:p w14:paraId="284CEF42" w14:textId="5359AA82" w:rsidR="00404712" w:rsidRDefault="00404712" w:rsidP="0026383F">
      <w:pPr>
        <w:rPr>
          <w:rFonts w:ascii="Times" w:eastAsia="Batang" w:hAnsi="Times"/>
          <w:szCs w:val="24"/>
          <w:lang w:val="en-GB"/>
        </w:rPr>
      </w:pPr>
      <w:r w:rsidRPr="00404712">
        <w:rPr>
          <w:rFonts w:ascii="Times" w:eastAsia="Batang" w:hAnsi="Times"/>
          <w:szCs w:val="24"/>
          <w:lang w:val="en-GB"/>
        </w:rPr>
        <w:t xml:space="preserve">Although the </w:t>
      </w:r>
      <w:r>
        <w:rPr>
          <w:rFonts w:ascii="Times" w:eastAsia="Batang" w:hAnsi="Times"/>
          <w:szCs w:val="24"/>
          <w:lang w:val="en-GB"/>
        </w:rPr>
        <w:t>condition when</w:t>
      </w:r>
      <w:r w:rsidRPr="00404712">
        <w:rPr>
          <w:rFonts w:ascii="Times" w:eastAsia="Batang" w:hAnsi="Times"/>
          <w:szCs w:val="24"/>
          <w:lang w:val="en-GB"/>
        </w:rPr>
        <w:t xml:space="preserve"> both set B and set A are co</w:t>
      </w:r>
      <w:r>
        <w:rPr>
          <w:rFonts w:ascii="Times" w:eastAsia="Batang" w:hAnsi="Times"/>
          <w:szCs w:val="24"/>
          <w:lang w:val="en-GB"/>
        </w:rPr>
        <w:t>nfigured has been determined in last meeting</w:t>
      </w:r>
      <w:r w:rsidRPr="00404712">
        <w:rPr>
          <w:rFonts w:ascii="Times" w:eastAsia="Batang" w:hAnsi="Times"/>
          <w:szCs w:val="24"/>
          <w:lang w:val="en-GB"/>
        </w:rPr>
        <w:t>, whether the case where only set B is configured is supported remains undetermined.</w:t>
      </w:r>
    </w:p>
    <w:p w14:paraId="5E191549" w14:textId="4CA31AEE" w:rsidR="0026383F" w:rsidRDefault="00E845CA" w:rsidP="0026383F">
      <w:pPr>
        <w:rPr>
          <w:rFonts w:eastAsia="宋体"/>
          <w:lang w:val="en-GB" w:eastAsia="zh-CN"/>
        </w:rPr>
      </w:pPr>
      <w:r>
        <w:rPr>
          <w:rFonts w:ascii="Times" w:eastAsia="Batang" w:hAnsi="Times"/>
          <w:szCs w:val="24"/>
          <w:lang w:val="en-GB"/>
        </w:rPr>
        <w:t xml:space="preserve">If </w:t>
      </w:r>
      <w:r w:rsidRPr="00856596">
        <w:rPr>
          <w:rFonts w:ascii="Times" w:eastAsia="Batang" w:hAnsi="Times"/>
          <w:szCs w:val="24"/>
          <w:lang w:val="en-GB"/>
        </w:rPr>
        <w:t xml:space="preserve">only resource set for Set B </w:t>
      </w:r>
      <w:r w:rsidRPr="00856596">
        <w:rPr>
          <w:rFonts w:ascii="Times" w:eastAsia="等线" w:hAnsi="Times" w:hint="eastAsia"/>
          <w:szCs w:val="24"/>
          <w:lang w:val="en-GB"/>
        </w:rPr>
        <w:t>is configured</w:t>
      </w:r>
      <w:r>
        <w:rPr>
          <w:rFonts w:eastAsia="宋体"/>
          <w:lang w:val="en-GB" w:eastAsia="zh-CN"/>
        </w:rPr>
        <w:t xml:space="preserve">, </w:t>
      </w:r>
      <w:r w:rsidR="0026383F" w:rsidRPr="00C47FF8">
        <w:rPr>
          <w:rFonts w:eastAsia="宋体"/>
          <w:lang w:val="en-GB" w:eastAsia="zh-CN"/>
        </w:rPr>
        <w:t xml:space="preserve">UE </w:t>
      </w:r>
      <w:r>
        <w:rPr>
          <w:rFonts w:eastAsia="宋体"/>
          <w:lang w:val="en-GB" w:eastAsia="zh-CN"/>
        </w:rPr>
        <w:t>needs to</w:t>
      </w:r>
      <w:r w:rsidR="0026383F" w:rsidRPr="00C47FF8">
        <w:rPr>
          <w:rFonts w:eastAsia="宋体"/>
          <w:lang w:val="en-GB" w:eastAsia="zh-CN"/>
        </w:rPr>
        <w:t xml:space="preserve"> know the correspondence between input and output</w:t>
      </w:r>
      <w:r>
        <w:rPr>
          <w:rFonts w:eastAsia="宋体"/>
          <w:lang w:val="en-GB" w:eastAsia="zh-CN"/>
        </w:rPr>
        <w:t xml:space="preserve"> from previous training phase</w:t>
      </w:r>
      <w:r w:rsidR="0026383F" w:rsidRPr="00C47FF8">
        <w:rPr>
          <w:rFonts w:eastAsia="宋体"/>
          <w:lang w:val="en-GB" w:eastAsia="zh-CN"/>
        </w:rPr>
        <w:t xml:space="preserve">. </w:t>
      </w:r>
      <w:r w:rsidRPr="00E845CA">
        <w:rPr>
          <w:rFonts w:eastAsia="宋体"/>
          <w:lang w:val="en-GB" w:eastAsia="zh-CN"/>
        </w:rPr>
        <w:t>However, this requires that set</w:t>
      </w:r>
      <w:r>
        <w:rPr>
          <w:rFonts w:eastAsia="宋体"/>
          <w:lang w:val="en-GB" w:eastAsia="zh-CN"/>
        </w:rPr>
        <w:t xml:space="preserve"> </w:t>
      </w:r>
      <w:r w:rsidRPr="00E845CA">
        <w:rPr>
          <w:rFonts w:eastAsia="宋体"/>
          <w:lang w:val="en-GB" w:eastAsia="zh-CN"/>
        </w:rPr>
        <w:t>B and set</w:t>
      </w:r>
      <w:r>
        <w:rPr>
          <w:rFonts w:eastAsia="宋体"/>
          <w:lang w:val="en-GB" w:eastAsia="zh-CN"/>
        </w:rPr>
        <w:t xml:space="preserve"> </w:t>
      </w:r>
      <w:r w:rsidRPr="00E845CA">
        <w:rPr>
          <w:rFonts w:eastAsia="宋体"/>
          <w:lang w:val="en-GB" w:eastAsia="zh-CN"/>
        </w:rPr>
        <w:t xml:space="preserve">A are exactly corresponding when training and </w:t>
      </w:r>
      <w:r>
        <w:rPr>
          <w:rFonts w:eastAsia="宋体"/>
          <w:lang w:val="en-GB" w:eastAsia="zh-CN"/>
        </w:rPr>
        <w:t>inference</w:t>
      </w:r>
      <w:r w:rsidRPr="00E845CA">
        <w:rPr>
          <w:rFonts w:eastAsia="宋体"/>
          <w:lang w:val="en-GB" w:eastAsia="zh-CN"/>
        </w:rPr>
        <w:t>. Once set</w:t>
      </w:r>
      <w:r>
        <w:rPr>
          <w:rFonts w:eastAsia="宋体"/>
          <w:lang w:val="en-GB" w:eastAsia="zh-CN"/>
        </w:rPr>
        <w:t xml:space="preserve"> </w:t>
      </w:r>
      <w:r w:rsidRPr="00E845CA">
        <w:rPr>
          <w:rFonts w:eastAsia="宋体"/>
          <w:lang w:val="en-GB" w:eastAsia="zh-CN"/>
        </w:rPr>
        <w:t xml:space="preserve">B changes, UE will </w:t>
      </w:r>
      <w:r>
        <w:rPr>
          <w:rFonts w:eastAsia="宋体"/>
          <w:lang w:val="en-GB" w:eastAsia="zh-CN"/>
        </w:rPr>
        <w:t>be difficult to</w:t>
      </w:r>
      <w:r w:rsidRPr="00E845CA">
        <w:rPr>
          <w:rFonts w:eastAsia="宋体"/>
          <w:lang w:val="en-GB" w:eastAsia="zh-CN"/>
        </w:rPr>
        <w:t xml:space="preserve"> judg</w:t>
      </w:r>
      <w:r>
        <w:rPr>
          <w:rFonts w:eastAsia="宋体"/>
          <w:lang w:val="en-GB" w:eastAsia="zh-CN"/>
        </w:rPr>
        <w:t>e</w:t>
      </w:r>
      <w:r w:rsidRPr="00E845CA">
        <w:rPr>
          <w:rFonts w:eastAsia="宋体"/>
          <w:lang w:val="en-GB" w:eastAsia="zh-CN"/>
        </w:rPr>
        <w:t xml:space="preserve"> the corresponding relationship between set</w:t>
      </w:r>
      <w:r>
        <w:rPr>
          <w:rFonts w:eastAsia="宋体"/>
          <w:lang w:val="en-GB" w:eastAsia="zh-CN"/>
        </w:rPr>
        <w:t xml:space="preserve"> </w:t>
      </w:r>
      <w:r w:rsidRPr="00E845CA">
        <w:rPr>
          <w:rFonts w:eastAsia="宋体"/>
          <w:lang w:val="en-GB" w:eastAsia="zh-CN"/>
        </w:rPr>
        <w:t>A and set</w:t>
      </w:r>
      <w:r>
        <w:rPr>
          <w:rFonts w:eastAsia="宋体"/>
          <w:lang w:val="en-GB" w:eastAsia="zh-CN"/>
        </w:rPr>
        <w:t xml:space="preserve"> </w:t>
      </w:r>
      <w:r w:rsidRPr="00E845CA">
        <w:rPr>
          <w:rFonts w:eastAsia="宋体"/>
          <w:lang w:val="en-GB" w:eastAsia="zh-CN"/>
        </w:rPr>
        <w:t xml:space="preserve">B </w:t>
      </w:r>
      <w:r>
        <w:rPr>
          <w:rFonts w:eastAsia="宋体"/>
          <w:lang w:val="en-GB" w:eastAsia="zh-CN"/>
        </w:rPr>
        <w:t>is same or not with training phase.</w:t>
      </w:r>
      <w:r w:rsidRPr="00E845CA">
        <w:rPr>
          <w:rFonts w:eastAsia="宋体"/>
          <w:lang w:val="en-GB" w:eastAsia="zh-CN"/>
        </w:rPr>
        <w:t xml:space="preserve"> </w:t>
      </w:r>
      <w:r>
        <w:rPr>
          <w:rFonts w:eastAsia="宋体"/>
          <w:lang w:val="en-GB" w:eastAsia="zh-CN"/>
        </w:rPr>
        <w:t>Thus</w:t>
      </w:r>
      <w:r w:rsidR="00AC31B1">
        <w:rPr>
          <w:rFonts w:eastAsia="宋体"/>
          <w:lang w:val="en-GB" w:eastAsia="zh-CN"/>
        </w:rPr>
        <w:t>, this</w:t>
      </w:r>
      <w:r w:rsidR="00AC31B1" w:rsidRPr="00AC31B1">
        <w:rPr>
          <w:rFonts w:eastAsia="宋体"/>
          <w:lang w:val="en-GB" w:eastAsia="zh-CN"/>
        </w:rPr>
        <w:t xml:space="preserve"> solution has limitations on application scenarios</w:t>
      </w:r>
      <w:r w:rsidR="0026383F">
        <w:rPr>
          <w:rFonts w:eastAsia="宋体"/>
          <w:lang w:val="en-GB" w:eastAsia="zh-CN"/>
        </w:rPr>
        <w:t>.</w:t>
      </w:r>
    </w:p>
    <w:p w14:paraId="7C045894" w14:textId="2033A20D" w:rsidR="008810CD" w:rsidRPr="00C47FF8" w:rsidRDefault="0026383F" w:rsidP="008810CD">
      <w:pPr>
        <w:rPr>
          <w:rFonts w:eastAsia="宋体"/>
          <w:lang w:val="en-GB" w:eastAsia="zh-CN"/>
        </w:rPr>
      </w:pPr>
      <w:r w:rsidRPr="005E3096">
        <w:rPr>
          <w:b/>
          <w:i/>
          <w:lang w:eastAsia="zh-CN"/>
        </w:rPr>
        <w:t>Proposal</w:t>
      </w:r>
      <w:r w:rsidRPr="0002495F">
        <w:rPr>
          <w:b/>
          <w:i/>
          <w:lang w:eastAsia="zh-CN"/>
        </w:rPr>
        <w:t xml:space="preserve"> </w:t>
      </w:r>
      <w:r w:rsidR="00203942">
        <w:rPr>
          <w:b/>
          <w:i/>
          <w:lang w:eastAsia="zh-CN"/>
        </w:rPr>
        <w:t>2</w:t>
      </w:r>
      <w:r w:rsidRPr="005E3096">
        <w:rPr>
          <w:b/>
          <w:i/>
          <w:lang w:eastAsia="zh-CN"/>
        </w:rPr>
        <w:t xml:space="preserve">: </w:t>
      </w:r>
      <w:r w:rsidR="008810CD" w:rsidRPr="005E3096">
        <w:rPr>
          <w:b/>
          <w:i/>
          <w:lang w:eastAsia="zh-CN"/>
        </w:rPr>
        <w:t xml:space="preserve">For </w:t>
      </w:r>
      <w:r w:rsidR="008810CD" w:rsidRPr="00FF1685">
        <w:rPr>
          <w:b/>
          <w:i/>
          <w:lang w:eastAsia="zh-CN"/>
        </w:rPr>
        <w:t>the configuration of inference results reporting for</w:t>
      </w:r>
      <w:r w:rsidR="008810CD">
        <w:rPr>
          <w:b/>
          <w:i/>
          <w:lang w:eastAsia="zh-CN"/>
        </w:rPr>
        <w:t xml:space="preserve"> UE-side model</w:t>
      </w:r>
      <w:r w:rsidR="008810CD" w:rsidRPr="005E3096">
        <w:rPr>
          <w:b/>
          <w:i/>
          <w:lang w:eastAsia="zh-CN"/>
        </w:rPr>
        <w:t xml:space="preserve">, </w:t>
      </w:r>
      <w:r w:rsidR="00E845CA">
        <w:rPr>
          <w:b/>
          <w:i/>
          <w:lang w:eastAsia="zh-CN"/>
        </w:rPr>
        <w:t xml:space="preserve">not </w:t>
      </w:r>
      <w:r w:rsidR="00E845CA" w:rsidRPr="00E845CA">
        <w:rPr>
          <w:b/>
          <w:i/>
          <w:lang w:eastAsia="zh-CN"/>
        </w:rPr>
        <w:t>support only resource set for Set B is configured</w:t>
      </w:r>
      <w:r w:rsidR="008810CD" w:rsidRPr="00D14B44">
        <w:rPr>
          <w:rFonts w:eastAsia="宋体"/>
          <w:b/>
          <w:i/>
          <w:lang w:val="en-GB" w:eastAsia="ja-JP"/>
        </w:rPr>
        <w:t>.</w:t>
      </w: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0BC5C3C6" w14:textId="77777777" w:rsidR="007379AD" w:rsidRDefault="007379AD" w:rsidP="007379AD">
      <w:pPr>
        <w:pStyle w:val="40"/>
      </w:pPr>
      <w:r>
        <w:t>B</w:t>
      </w:r>
      <w:r w:rsidRPr="00BB0B92">
        <w:t xml:space="preserve">eam </w:t>
      </w:r>
      <w:r>
        <w:t>i</w:t>
      </w:r>
      <w:r w:rsidRPr="00BB0B92">
        <w:t>nformation</w:t>
      </w:r>
    </w:p>
    <w:p w14:paraId="3CF44937" w14:textId="626845BD" w:rsidR="007379AD" w:rsidRDefault="007379AD" w:rsidP="007379AD">
      <w:pPr>
        <w:rPr>
          <w:rFonts w:eastAsia="Times New Roma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w:t>
      </w:r>
      <w:r w:rsidRPr="00ED4C16">
        <w:rPr>
          <w:lang w:eastAsia="zh-CN"/>
        </w:rPr>
        <w:t>In RAN1#11</w:t>
      </w:r>
      <w:r>
        <w:rPr>
          <w:lang w:eastAsia="zh-CN"/>
        </w:rPr>
        <w:t>7</w:t>
      </w:r>
      <w:r w:rsidRPr="00ED4C16">
        <w:rPr>
          <w:lang w:eastAsia="zh-CN"/>
        </w:rPr>
        <w:t xml:space="preserve"> meeting[</w:t>
      </w:r>
      <w:r w:rsidR="00640738">
        <w:rPr>
          <w:lang w:eastAsia="zh-CN"/>
        </w:rPr>
        <w:t>5</w:t>
      </w:r>
      <w:r w:rsidRPr="00ED4C16">
        <w:rPr>
          <w:lang w:eastAsia="zh-CN"/>
        </w:rPr>
        <w:t>],</w:t>
      </w:r>
      <w:r w:rsidRPr="00ED4C16">
        <w:rPr>
          <w:rFonts w:eastAsia="Times New Roman"/>
        </w:rPr>
        <w:t xml:space="preserve"> t</w:t>
      </w:r>
      <w:r w:rsidRPr="00CC490E">
        <w:rPr>
          <w:rFonts w:eastAsia="Times New Roman"/>
        </w:rPr>
        <w:t>he content in a beam report</w:t>
      </w:r>
      <w:r>
        <w:rPr>
          <w:rFonts w:eastAsia="Times New Roman"/>
        </w:rPr>
        <w:t xml:space="preserve"> for inference has been agreed.</w:t>
      </w:r>
    </w:p>
    <w:tbl>
      <w:tblPr>
        <w:tblStyle w:val="ae"/>
        <w:tblW w:w="0" w:type="auto"/>
        <w:tblLook w:val="04A0" w:firstRow="1" w:lastRow="0" w:firstColumn="1" w:lastColumn="0" w:noHBand="0" w:noVBand="1"/>
      </w:tblPr>
      <w:tblGrid>
        <w:gridCol w:w="9307"/>
      </w:tblGrid>
      <w:tr w:rsidR="007379AD" w14:paraId="39465D10" w14:textId="77777777" w:rsidTr="001D7F83">
        <w:tc>
          <w:tcPr>
            <w:tcW w:w="9307" w:type="dxa"/>
          </w:tcPr>
          <w:p w14:paraId="02A984FF" w14:textId="77777777" w:rsidR="007379AD" w:rsidRPr="00203942" w:rsidRDefault="007379AD" w:rsidP="001D7F83">
            <w:pPr>
              <w:rPr>
                <w:rFonts w:eastAsia="等线"/>
                <w:sz w:val="20"/>
                <w:highlight w:val="green"/>
              </w:rPr>
            </w:pPr>
            <w:r w:rsidRPr="00203942">
              <w:rPr>
                <w:rFonts w:eastAsia="等线" w:hint="eastAsia"/>
                <w:sz w:val="20"/>
                <w:highlight w:val="green"/>
              </w:rPr>
              <w:t>Agreement</w:t>
            </w:r>
          </w:p>
          <w:p w14:paraId="3C5FDF16" w14:textId="77777777" w:rsidR="007379AD" w:rsidRPr="00203942" w:rsidRDefault="007379AD" w:rsidP="001D7F83">
            <w:pPr>
              <w:rPr>
                <w:rFonts w:eastAsia="Times New Roman"/>
                <w:sz w:val="20"/>
              </w:rPr>
            </w:pPr>
            <w:r w:rsidRPr="00203942">
              <w:rPr>
                <w:sz w:val="20"/>
              </w:rPr>
              <w:t>For NW-sided model, for inference report, at least for BM-Case 1</w:t>
            </w:r>
            <w:r w:rsidRPr="00203942">
              <w:rPr>
                <w:rFonts w:eastAsia="等线" w:hint="eastAsia"/>
                <w:sz w:val="20"/>
              </w:rPr>
              <w:t>,</w:t>
            </w:r>
            <w:r w:rsidRPr="00203942">
              <w:rPr>
                <w:sz w:val="20"/>
              </w:rPr>
              <w:t xml:space="preserve"> </w:t>
            </w:r>
            <w:r w:rsidRPr="00203942">
              <w:rPr>
                <w:rFonts w:eastAsia="Times New Roman"/>
                <w:sz w:val="20"/>
              </w:rPr>
              <w:t xml:space="preserve">the content in a beam report in L1 signaling, support </w:t>
            </w:r>
          </w:p>
          <w:p w14:paraId="44FE2E87" w14:textId="77777777" w:rsidR="007379AD" w:rsidRPr="00203942" w:rsidRDefault="007379AD" w:rsidP="00EC5751">
            <w:pPr>
              <w:pStyle w:val="af3"/>
              <w:numPr>
                <w:ilvl w:val="0"/>
                <w:numId w:val="26"/>
              </w:numPr>
              <w:autoSpaceDE/>
              <w:autoSpaceDN/>
              <w:adjustRightInd/>
              <w:snapToGrid/>
              <w:spacing w:after="180"/>
              <w:ind w:firstLineChars="0"/>
              <w:jc w:val="left"/>
              <w:rPr>
                <w:sz w:val="20"/>
              </w:rPr>
            </w:pPr>
            <w:r w:rsidRPr="00203942">
              <w:rPr>
                <w:sz w:val="20"/>
              </w:rPr>
              <w:t>L1-RSRPs and corresponding beam information of Top</w:t>
            </w:r>
            <w:r w:rsidRPr="00203942">
              <w:rPr>
                <w:rFonts w:eastAsia="等线" w:hint="eastAsia"/>
                <w:sz w:val="20"/>
                <w:lang w:eastAsia="zh-CN"/>
              </w:rPr>
              <w:t xml:space="preserve"> M</w:t>
            </w:r>
            <w:r w:rsidRPr="00203942">
              <w:rPr>
                <w:sz w:val="20"/>
              </w:rPr>
              <w:t xml:space="preserve"> beam(s)</w:t>
            </w:r>
            <w:r w:rsidRPr="00203942">
              <w:rPr>
                <w:rFonts w:eastAsia="等线" w:hint="eastAsia"/>
                <w:sz w:val="20"/>
                <w:lang w:eastAsia="zh-CN"/>
              </w:rPr>
              <w:t xml:space="preserve"> </w:t>
            </w:r>
            <w:r w:rsidRPr="00203942">
              <w:rPr>
                <w:sz w:val="20"/>
              </w:rPr>
              <w:t xml:space="preserve">with </w:t>
            </w:r>
            <w:r w:rsidRPr="00203942">
              <w:rPr>
                <w:sz w:val="20"/>
                <w:lang w:eastAsia="ja-JP"/>
              </w:rPr>
              <w:t>largest M measured value(s) of L1-RSRP(s)</w:t>
            </w:r>
            <w:r w:rsidRPr="00203942">
              <w:rPr>
                <w:rFonts w:eastAsia="等线" w:hint="eastAsia"/>
                <w:sz w:val="20"/>
                <w:lang w:eastAsia="zh-CN"/>
              </w:rPr>
              <w:t xml:space="preserve"> of a measurement resource set</w:t>
            </w:r>
            <w:r w:rsidRPr="00203942">
              <w:rPr>
                <w:sz w:val="20"/>
                <w:lang w:eastAsia="ja-JP"/>
              </w:rPr>
              <w:t>, where M is configured by gNB</w:t>
            </w:r>
            <w:r w:rsidRPr="00203942">
              <w:rPr>
                <w:sz w:val="20"/>
              </w:rPr>
              <w:t xml:space="preserve"> </w:t>
            </w:r>
          </w:p>
          <w:p w14:paraId="664BD239" w14:textId="77777777" w:rsidR="007379AD" w:rsidRPr="00203942" w:rsidRDefault="007379AD" w:rsidP="00EC5751">
            <w:pPr>
              <w:pStyle w:val="af3"/>
              <w:numPr>
                <w:ilvl w:val="0"/>
                <w:numId w:val="27"/>
              </w:numPr>
              <w:autoSpaceDE/>
              <w:autoSpaceDN/>
              <w:adjustRightInd/>
              <w:snapToGrid/>
              <w:spacing w:after="180"/>
              <w:ind w:firstLineChars="0"/>
              <w:jc w:val="left"/>
              <w:rPr>
                <w:sz w:val="20"/>
              </w:rPr>
            </w:pPr>
            <w:r w:rsidRPr="00203942">
              <w:rPr>
                <w:rFonts w:eastAsia="等线"/>
                <w:sz w:val="20"/>
                <w:lang w:eastAsia="zh-CN"/>
              </w:rPr>
              <w:t>I</w:t>
            </w:r>
            <w:r w:rsidRPr="00203942">
              <w:rPr>
                <w:rFonts w:eastAsia="等线" w:hint="eastAsia"/>
                <w:sz w:val="20"/>
                <w:lang w:eastAsia="zh-CN"/>
              </w:rPr>
              <w:t xml:space="preserve">f </w:t>
            </w:r>
            <w:r w:rsidRPr="00203942">
              <w:rPr>
                <w:sz w:val="20"/>
              </w:rPr>
              <w:t xml:space="preserve">M = the size of the </w:t>
            </w:r>
            <w:r w:rsidRPr="00203942">
              <w:rPr>
                <w:rFonts w:hint="eastAsia"/>
                <w:sz w:val="20"/>
              </w:rPr>
              <w:t>measurement</w:t>
            </w:r>
            <w:r w:rsidRPr="00203942">
              <w:rPr>
                <w:sz w:val="20"/>
              </w:rPr>
              <w:t xml:space="preserve"> resource set,</w:t>
            </w:r>
            <w:r w:rsidRPr="00203942">
              <w:rPr>
                <w:rFonts w:eastAsia="等线" w:hint="eastAsia"/>
                <w:sz w:val="20"/>
                <w:lang w:eastAsia="zh-CN"/>
              </w:rPr>
              <w:t xml:space="preserve"> the content is </w:t>
            </w:r>
            <w:r w:rsidRPr="00203942">
              <w:rPr>
                <w:sz w:val="20"/>
              </w:rPr>
              <w:t xml:space="preserve">all L1-RSRPs and one beam index (i.e., CRI/SSBRI) for the </w:t>
            </w:r>
            <w:r w:rsidRPr="00203942">
              <w:rPr>
                <w:sz w:val="20"/>
                <w:lang w:eastAsia="ja-JP"/>
              </w:rPr>
              <w:t>largest measured value of L1-RSRP</w:t>
            </w:r>
            <w:r w:rsidRPr="00203942">
              <w:rPr>
                <w:sz w:val="20"/>
              </w:rPr>
              <w:t xml:space="preserve"> of a </w:t>
            </w:r>
            <w:r w:rsidRPr="00203942">
              <w:rPr>
                <w:rFonts w:hint="eastAsia"/>
                <w:sz w:val="20"/>
              </w:rPr>
              <w:t>measurement</w:t>
            </w:r>
            <w:r w:rsidRPr="00203942">
              <w:rPr>
                <w:sz w:val="20"/>
              </w:rPr>
              <w:t xml:space="preserve"> resource set </w:t>
            </w:r>
          </w:p>
          <w:p w14:paraId="05CCC51A" w14:textId="77777777" w:rsidR="007379AD" w:rsidRPr="00203942" w:rsidRDefault="007379AD" w:rsidP="00EC5751">
            <w:pPr>
              <w:pStyle w:val="af3"/>
              <w:numPr>
                <w:ilvl w:val="0"/>
                <w:numId w:val="26"/>
              </w:numPr>
              <w:autoSpaceDE/>
              <w:autoSpaceDN/>
              <w:adjustRightInd/>
              <w:snapToGrid/>
              <w:spacing w:after="180"/>
              <w:ind w:firstLineChars="0"/>
              <w:jc w:val="left"/>
              <w:rPr>
                <w:sz w:val="20"/>
              </w:rPr>
            </w:pPr>
            <w:r w:rsidRPr="00203942">
              <w:rPr>
                <w:rFonts w:eastAsia="等线" w:hint="eastAsia"/>
                <w:sz w:val="20"/>
                <w:lang w:eastAsia="zh-CN"/>
              </w:rPr>
              <w:t xml:space="preserve">FFS: </w:t>
            </w:r>
            <w:r w:rsidRPr="00203942">
              <w:rPr>
                <w:sz w:val="20"/>
              </w:rPr>
              <w:t xml:space="preserve">L1-RSRPs and corresponding beam information of </w:t>
            </w:r>
            <w:r w:rsidRPr="00203942">
              <w:rPr>
                <w:rFonts w:eastAsia="等线" w:hint="eastAsia"/>
                <w:sz w:val="20"/>
                <w:lang w:eastAsia="zh-CN"/>
              </w:rPr>
              <w:t>u</w:t>
            </w:r>
            <w:r w:rsidRPr="00203942">
              <w:rPr>
                <w:sz w:val="20"/>
                <w:lang w:eastAsia="ja-JP"/>
              </w:rPr>
              <w:t>p to M beams within X dB gap to the largest measured value of L1-RSRP, X and M are configured by gNB</w:t>
            </w:r>
            <w:r w:rsidRPr="00203942">
              <w:rPr>
                <w:rFonts w:eastAsia="等线" w:hint="eastAsia"/>
                <w:sz w:val="20"/>
                <w:lang w:eastAsia="zh-CN"/>
              </w:rPr>
              <w:t>, and whether/</w:t>
            </w:r>
            <w:r w:rsidRPr="00203942">
              <w:rPr>
                <w:sz w:val="20"/>
              </w:rPr>
              <w:t>how to report</w:t>
            </w:r>
            <w:r w:rsidRPr="00203942">
              <w:rPr>
                <w:sz w:val="20"/>
                <w:lang w:eastAsia="ja-JP"/>
              </w:rPr>
              <w:t xml:space="preserve"> number of </w:t>
            </w:r>
            <w:r w:rsidRPr="00203942">
              <w:rPr>
                <w:sz w:val="20"/>
                <w:lang w:eastAsia="ja-JP"/>
              </w:rPr>
              <w:lastRenderedPageBreak/>
              <w:t xml:space="preserve">reported beams </w:t>
            </w:r>
          </w:p>
          <w:p w14:paraId="1BB23B9B" w14:textId="77777777" w:rsidR="007379AD" w:rsidRPr="00203942" w:rsidRDefault="007379AD" w:rsidP="00EC5751">
            <w:pPr>
              <w:pStyle w:val="af3"/>
              <w:numPr>
                <w:ilvl w:val="0"/>
                <w:numId w:val="27"/>
              </w:numPr>
              <w:autoSpaceDE/>
              <w:autoSpaceDN/>
              <w:adjustRightInd/>
              <w:snapToGrid/>
              <w:spacing w:after="180"/>
              <w:ind w:left="820" w:firstLineChars="0"/>
              <w:jc w:val="left"/>
              <w:rPr>
                <w:sz w:val="20"/>
              </w:rPr>
            </w:pPr>
            <w:r w:rsidRPr="00203942">
              <w:rPr>
                <w:sz w:val="20"/>
              </w:rPr>
              <w:t>FFS on the maximum value of M (where M can be larger than 4) based on UE capability (M may or may not be different for different reporting contents)</w:t>
            </w:r>
          </w:p>
          <w:p w14:paraId="1FA575E3" w14:textId="77777777" w:rsidR="007379AD" w:rsidRPr="00203942" w:rsidRDefault="007379AD" w:rsidP="00EC5751">
            <w:pPr>
              <w:pStyle w:val="af3"/>
              <w:numPr>
                <w:ilvl w:val="0"/>
                <w:numId w:val="27"/>
              </w:numPr>
              <w:autoSpaceDE/>
              <w:autoSpaceDN/>
              <w:adjustRightInd/>
              <w:snapToGrid/>
              <w:spacing w:after="180"/>
              <w:ind w:left="820" w:firstLineChars="0"/>
              <w:jc w:val="left"/>
              <w:rPr>
                <w:sz w:val="20"/>
              </w:rPr>
            </w:pPr>
            <w:r w:rsidRPr="00203942">
              <w:rPr>
                <w:sz w:val="20"/>
              </w:rPr>
              <w:t>FFS on beam information</w:t>
            </w:r>
          </w:p>
          <w:p w14:paraId="29A8515E" w14:textId="77777777" w:rsidR="007379AD" w:rsidRPr="00E254B9" w:rsidRDefault="007379AD" w:rsidP="00EC5751">
            <w:pPr>
              <w:pStyle w:val="af3"/>
              <w:numPr>
                <w:ilvl w:val="0"/>
                <w:numId w:val="27"/>
              </w:numPr>
              <w:autoSpaceDE/>
              <w:autoSpaceDN/>
              <w:adjustRightInd/>
              <w:snapToGrid/>
              <w:spacing w:after="180"/>
              <w:ind w:left="820" w:firstLineChars="0"/>
              <w:jc w:val="left"/>
              <w:rPr>
                <w:rFonts w:eastAsia="Times New Roman"/>
                <w:lang w:eastAsia="zh-CN"/>
              </w:rPr>
            </w:pPr>
            <w:r w:rsidRPr="00203942">
              <w:rPr>
                <w:rFonts w:eastAsia="Times New Roman"/>
                <w:sz w:val="20"/>
                <w:lang w:eastAsia="zh-CN"/>
              </w:rPr>
              <w:t>Note:</w:t>
            </w:r>
            <w:r w:rsidRPr="00203942">
              <w:rPr>
                <w:sz w:val="20"/>
              </w:rPr>
              <w:t xml:space="preserve"> </w:t>
            </w:r>
            <w:r w:rsidRPr="00203942">
              <w:rPr>
                <w:rFonts w:eastAsia="Times New Roman"/>
                <w:sz w:val="20"/>
                <w:lang w:eastAsia="zh-CN"/>
              </w:rPr>
              <w:t xml:space="preserve">Purpose, such as above “For NW-sided model, </w:t>
            </w:r>
            <w:r w:rsidRPr="00203942">
              <w:rPr>
                <w:sz w:val="20"/>
              </w:rPr>
              <w:t>for inference report, at least for BM-Case 1</w:t>
            </w:r>
            <w:r w:rsidRPr="00203942">
              <w:rPr>
                <w:rFonts w:eastAsia="Times New Roman"/>
                <w:sz w:val="20"/>
                <w:lang w:eastAsia="zh-CN"/>
              </w:rPr>
              <w:t>”, will not be specified in RAN 1 specifications</w:t>
            </w:r>
          </w:p>
        </w:tc>
      </w:tr>
    </w:tbl>
    <w:p w14:paraId="5B6D0774" w14:textId="54E12A52" w:rsidR="007379AD" w:rsidRDefault="007379AD" w:rsidP="007379AD">
      <w:pPr>
        <w:rPr>
          <w:lang w:eastAsia="zh-CN"/>
        </w:rPr>
      </w:pPr>
      <w:r>
        <w:rPr>
          <w:lang w:eastAsia="zh-CN"/>
        </w:rPr>
        <w:lastRenderedPageBreak/>
        <w:t xml:space="preserve">According to the above agreement, when the number of report beams is equal to </w:t>
      </w:r>
      <w:r w:rsidRPr="00CC490E">
        <w:t xml:space="preserve">the size of the </w:t>
      </w:r>
      <w:r w:rsidRPr="00CC490E">
        <w:rPr>
          <w:rFonts w:hint="eastAsia"/>
        </w:rPr>
        <w:t>measurement</w:t>
      </w:r>
      <w:r w:rsidRPr="00CC490E">
        <w:t xml:space="preserve"> resource set</w:t>
      </w:r>
      <w:r>
        <w:rPr>
          <w:lang w:eastAsia="zh-CN"/>
        </w:rPr>
        <w:t xml:space="preserve">, the corresponding indexes can be omitted. </w:t>
      </w:r>
      <w:r w:rsidRPr="007379AD">
        <w:rPr>
          <w:lang w:eastAsia="zh-CN"/>
        </w:rPr>
        <w:t>However, for the case of M&lt;</w:t>
      </w:r>
      <w:r w:rsidRPr="007379AD">
        <w:t xml:space="preserve"> </w:t>
      </w:r>
      <w:r w:rsidRPr="007379AD">
        <w:rPr>
          <w:lang w:eastAsia="zh-CN"/>
        </w:rPr>
        <w:t>the size of the measurement resource set, the reported beam information is</w:t>
      </w:r>
      <w:r>
        <w:rPr>
          <w:lang w:eastAsia="zh-CN"/>
        </w:rPr>
        <w:t xml:space="preserve"> unclear. The relevant proposal [</w:t>
      </w:r>
      <w:r w:rsidR="00640738">
        <w:rPr>
          <w:lang w:eastAsia="zh-CN"/>
        </w:rPr>
        <w:t>6</w:t>
      </w:r>
      <w:r>
        <w:rPr>
          <w:lang w:eastAsia="zh-CN"/>
        </w:rPr>
        <w:t>]</w:t>
      </w:r>
      <w:r w:rsidRPr="007379AD">
        <w:rPr>
          <w:lang w:eastAsia="zh-CN"/>
        </w:rPr>
        <w:t xml:space="preserve"> from the </w:t>
      </w:r>
      <w:r w:rsidR="00B04D54">
        <w:rPr>
          <w:lang w:eastAsia="zh-CN"/>
        </w:rPr>
        <w:t>RAN1#118</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7379AD" w14:paraId="6853413E" w14:textId="77777777" w:rsidTr="001D7F83">
        <w:tc>
          <w:tcPr>
            <w:tcW w:w="9307" w:type="dxa"/>
          </w:tcPr>
          <w:p w14:paraId="00C3C26A" w14:textId="77777777" w:rsidR="007379AD" w:rsidRPr="000E653B" w:rsidRDefault="007379AD" w:rsidP="001D7F83">
            <w:pPr>
              <w:rPr>
                <w:b/>
              </w:rPr>
            </w:pPr>
            <w:r w:rsidRPr="000E653B">
              <w:rPr>
                <w:b/>
              </w:rPr>
              <w:t xml:space="preserve">Proposal 5.7: </w:t>
            </w:r>
          </w:p>
          <w:p w14:paraId="710604BE" w14:textId="77777777" w:rsidR="007379AD" w:rsidRDefault="007379AD" w:rsidP="001D7F83">
            <w:pPr>
              <w:rPr>
                <w:sz w:val="20"/>
                <w:szCs w:val="20"/>
              </w:rPr>
            </w:pPr>
            <w:r>
              <w:rPr>
                <w:sz w:val="20"/>
                <w:szCs w:val="20"/>
              </w:rPr>
              <w:t>For NW-sided model, at least for BM-Case 1, for inference, when M&lt;the size of the measurement resource set, the beam information in the L1 beam report:</w:t>
            </w:r>
          </w:p>
          <w:p w14:paraId="0EF0DB9F" w14:textId="77777777" w:rsidR="007379AD" w:rsidRPr="00D27E76" w:rsidRDefault="007379AD" w:rsidP="00EC5751">
            <w:pPr>
              <w:pStyle w:val="af3"/>
              <w:numPr>
                <w:ilvl w:val="0"/>
                <w:numId w:val="28"/>
              </w:numPr>
              <w:autoSpaceDE/>
              <w:autoSpaceDN/>
              <w:adjustRightInd/>
              <w:snapToGrid/>
              <w:spacing w:after="180"/>
              <w:ind w:firstLineChars="0"/>
              <w:jc w:val="left"/>
              <w:rPr>
                <w:sz w:val="20"/>
                <w:szCs w:val="20"/>
                <w:lang w:eastAsia="ko-KR"/>
              </w:rPr>
            </w:pPr>
            <w:r w:rsidRPr="00D27E76">
              <w:rPr>
                <w:sz w:val="20"/>
              </w:rPr>
              <w:t>Support CRI/SSBRI of a measurement resource set</w:t>
            </w:r>
          </w:p>
          <w:p w14:paraId="492625AC" w14:textId="77777777" w:rsidR="007379AD" w:rsidRPr="00D27E76" w:rsidRDefault="007379AD" w:rsidP="00EC5751">
            <w:pPr>
              <w:pStyle w:val="af3"/>
              <w:numPr>
                <w:ilvl w:val="0"/>
                <w:numId w:val="28"/>
              </w:numPr>
              <w:autoSpaceDE/>
              <w:autoSpaceDN/>
              <w:adjustRightInd/>
              <w:snapToGrid/>
              <w:spacing w:after="180"/>
              <w:ind w:firstLineChars="0"/>
              <w:jc w:val="left"/>
              <w:rPr>
                <w:rFonts w:ascii="Malgun Gothic" w:hAnsi="Malgun Gothic"/>
                <w:sz w:val="20"/>
                <w:lang w:eastAsia="zh-CN"/>
              </w:rPr>
            </w:pPr>
            <w:r w:rsidRPr="00D27E76">
              <w:rPr>
                <w:rFonts w:hint="eastAsia"/>
                <w:sz w:val="20"/>
              </w:rPr>
              <w:t>FFS:</w:t>
            </w:r>
            <w:r w:rsidRPr="00D27E76">
              <w:rPr>
                <w:rFonts w:hint="eastAsia"/>
                <w:color w:val="FF0000"/>
                <w:sz w:val="20"/>
              </w:rPr>
              <w:t xml:space="preserve"> </w:t>
            </w:r>
            <w:r w:rsidRPr="00D27E76">
              <w:rPr>
                <w:rFonts w:hint="eastAsia"/>
                <w:sz w:val="20"/>
              </w:rPr>
              <w:t xml:space="preserve">whether/when to support a bit map to indicate the reported beams of a measurement resource set and one beam index (i.e., CRI/SSBRI) for the </w:t>
            </w:r>
            <w:r w:rsidRPr="00D27E76">
              <w:rPr>
                <w:rFonts w:hint="eastAsia"/>
                <w:sz w:val="20"/>
                <w:lang w:eastAsia="ja-JP"/>
              </w:rPr>
              <w:t>largest measured value of L1-RSRP</w:t>
            </w:r>
            <w:r w:rsidRPr="00D27E76">
              <w:rPr>
                <w:rFonts w:hint="eastAsia"/>
                <w:sz w:val="20"/>
              </w:rPr>
              <w:t xml:space="preserve"> of a measurement resource set</w:t>
            </w:r>
          </w:p>
          <w:p w14:paraId="57801931" w14:textId="77777777" w:rsidR="007379AD" w:rsidRDefault="007379AD" w:rsidP="001D7F83">
            <w:pPr>
              <w:rPr>
                <w:lang w:eastAsia="zh-CN"/>
              </w:rPr>
            </w:pPr>
            <w:r>
              <w:rPr>
                <w:sz w:val="20"/>
                <w:szCs w:val="20"/>
              </w:rPr>
              <w:t>Note: Purpose, such as above “For NW-sided model, for inference, at least for BM-Case 1”, will not be specified in RAN 1 specifications</w:t>
            </w:r>
          </w:p>
        </w:tc>
      </w:tr>
    </w:tbl>
    <w:p w14:paraId="152EB224" w14:textId="0AB0D191" w:rsidR="007379AD" w:rsidRDefault="007379AD" w:rsidP="007379AD">
      <w:r>
        <w:t>Support CRI/SSBRI of a measurement resource set as beam information is the existing standard scheme, which has the least impact on the standard;</w:t>
      </w:r>
    </w:p>
    <w:p w14:paraId="23A5FA6C" w14:textId="77777777" w:rsidR="007379AD" w:rsidRDefault="007379AD" w:rsidP="007379AD">
      <w:r w:rsidRPr="00D845FC">
        <w:rPr>
          <w:lang w:eastAsia="zh-CN"/>
        </w:rPr>
        <w:t xml:space="preserve">Whether to use bitmap instead of the existing beam index may be related to the number of reports. The </w:t>
      </w:r>
      <w:r>
        <w:rPr>
          <w:rFonts w:hint="eastAsia"/>
          <w:lang w:eastAsia="zh-CN"/>
        </w:rPr>
        <w:t>overhead</w:t>
      </w:r>
      <w:r w:rsidRPr="00D845FC">
        <w:rPr>
          <w:lang w:eastAsia="zh-CN"/>
        </w:rPr>
        <w:t xml:space="preserve"> of the bitmap scheme is only dependent on the number of configured beams, </w:t>
      </w:r>
      <w:r>
        <w:rPr>
          <w:lang w:eastAsia="zh-CN"/>
        </w:rPr>
        <w:t xml:space="preserve">with </w:t>
      </w:r>
      <w:r>
        <w:rPr>
          <w:rFonts w:hint="eastAsia"/>
          <w:lang w:eastAsia="zh-CN"/>
        </w:rPr>
        <w:t>i</w:t>
      </w:r>
      <w:r w:rsidRPr="00D845FC">
        <w:rPr>
          <w:lang w:eastAsia="zh-CN"/>
        </w:rPr>
        <w:t xml:space="preserve">rrespective of number of final beams reported. On the contrary, the </w:t>
      </w:r>
      <w:r>
        <w:rPr>
          <w:rFonts w:hint="eastAsia"/>
          <w:lang w:eastAsia="zh-CN"/>
        </w:rPr>
        <w:t>overhead</w:t>
      </w:r>
      <w:r>
        <w:rPr>
          <w:lang w:eastAsia="zh-CN"/>
        </w:rPr>
        <w:t xml:space="preserve"> </w:t>
      </w:r>
      <w:r w:rsidRPr="00D845FC">
        <w:rPr>
          <w:lang w:eastAsia="zh-CN"/>
        </w:rPr>
        <w:t>of reporting for the existing CRI/SSBRI will increase as the number of beams actually reported increases. In general, the bitmap scheme will take advantage of the overhead when the number of beams reported is large</w:t>
      </w:r>
      <w:r>
        <w:rPr>
          <w:rFonts w:hint="eastAsia"/>
          <w:lang w:eastAsia="zh-CN"/>
        </w:rPr>
        <w:t>.</w:t>
      </w:r>
      <w:r>
        <w:rPr>
          <w:lang w:eastAsia="zh-CN"/>
        </w:rPr>
        <w:t xml:space="preserve"> </w:t>
      </w:r>
      <w:r w:rsidRPr="007379AD">
        <w:rPr>
          <w:lang w:eastAsia="zh-CN"/>
        </w:rPr>
        <w:t xml:space="preserve">But </w:t>
      </w:r>
      <w:r>
        <w:t>CRI/SSBRI</w:t>
      </w:r>
      <w:r w:rsidRPr="007379AD">
        <w:rPr>
          <w:lang w:eastAsia="zh-CN"/>
        </w:rPr>
        <w:t xml:space="preserve"> has an advantage when the number of reports is smaller</w:t>
      </w:r>
      <w:r>
        <w:rPr>
          <w:lang w:eastAsia="zh-CN"/>
        </w:rPr>
        <w:t xml:space="preserve">. </w:t>
      </w:r>
    </w:p>
    <w:p w14:paraId="75DB9C05" w14:textId="119BDE25" w:rsidR="007379AD" w:rsidRDefault="007379AD" w:rsidP="007379AD">
      <w:r w:rsidRPr="007379AD">
        <w:rPr>
          <w:lang w:eastAsia="zh-CN"/>
        </w:rPr>
        <w:t xml:space="preserve">Introducing two schemes will lead to increased standardization complexity, so </w:t>
      </w:r>
      <w:r>
        <w:rPr>
          <w:rFonts w:hint="eastAsia"/>
          <w:lang w:eastAsia="zh-CN"/>
        </w:rPr>
        <w:t>s</w:t>
      </w:r>
      <w:r w:rsidRPr="007379AD">
        <w:rPr>
          <w:lang w:eastAsia="zh-CN"/>
        </w:rPr>
        <w:t>upport CRI/SSBRI of a measurement resource set is sufficient</w:t>
      </w:r>
      <w:r>
        <w:rPr>
          <w:lang w:eastAsia="zh-CN"/>
        </w:rPr>
        <w:t>.</w:t>
      </w:r>
    </w:p>
    <w:p w14:paraId="04FD6B46" w14:textId="3A491F1F" w:rsidR="007379AD" w:rsidRDefault="007379AD" w:rsidP="007379AD">
      <w:pPr>
        <w:pStyle w:val="a3"/>
        <w:widowControl w:val="0"/>
        <w:rPr>
          <w:b/>
          <w:i/>
          <w:sz w:val="22"/>
          <w:lang w:eastAsia="zh-CN"/>
        </w:rPr>
      </w:pPr>
      <w:r w:rsidRPr="001237A9">
        <w:rPr>
          <w:b/>
          <w:i/>
          <w:sz w:val="22"/>
          <w:lang w:eastAsia="zh-CN"/>
        </w:rPr>
        <w:t xml:space="preserve">Proposal </w:t>
      </w:r>
      <w:r w:rsidR="00203942">
        <w:rPr>
          <w:b/>
          <w:i/>
          <w:sz w:val="22"/>
          <w:lang w:eastAsia="zh-CN"/>
        </w:rPr>
        <w:t>3</w:t>
      </w:r>
      <w:r w:rsidRPr="001237A9">
        <w:rPr>
          <w:b/>
          <w:i/>
          <w:sz w:val="22"/>
          <w:lang w:eastAsia="zh-CN"/>
        </w:rPr>
        <w:t xml:space="preserve">: </w:t>
      </w:r>
      <w:r w:rsidR="009077B8" w:rsidRPr="009077B8">
        <w:rPr>
          <w:b/>
          <w:i/>
          <w:sz w:val="22"/>
          <w:lang w:eastAsia="zh-CN"/>
        </w:rPr>
        <w:t>F</w:t>
      </w:r>
      <w:r w:rsidRPr="009077B8">
        <w:rPr>
          <w:b/>
          <w:i/>
          <w:sz w:val="22"/>
          <w:lang w:eastAsia="zh-CN"/>
        </w:rPr>
        <w:t>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28FDA432" w14:textId="77777777" w:rsidR="00A47E49" w:rsidRDefault="00806585" w:rsidP="00806585">
      <w:pPr>
        <w:rPr>
          <w:lang w:eastAsia="ja-JP"/>
        </w:rPr>
      </w:pPr>
      <w:r>
        <w:rPr>
          <w:lang w:eastAsia="zh-CN"/>
        </w:rPr>
        <w:t>For</w:t>
      </w:r>
      <w:r>
        <w:rPr>
          <w:rFonts w:hint="eastAsia"/>
          <w:lang w:eastAsia="zh-CN"/>
        </w:rPr>
        <w:t xml:space="preserve"> </w:t>
      </w:r>
      <w:r>
        <w:rPr>
          <w:lang w:eastAsia="zh-CN"/>
        </w:rPr>
        <w:t>the</w:t>
      </w:r>
      <w:r>
        <w:rPr>
          <w:rFonts w:hint="eastAsia"/>
          <w:lang w:eastAsia="zh-CN"/>
        </w:rPr>
        <w:t xml:space="preserve"> </w:t>
      </w:r>
      <w:r w:rsidRPr="00806585">
        <w:rPr>
          <w:lang w:eastAsia="zh-CN"/>
        </w:rPr>
        <w:t>L1-RSRPs and corresponding beam information of up to M beams</w:t>
      </w:r>
      <w:r>
        <w:rPr>
          <w:lang w:eastAsia="zh-CN"/>
        </w:rPr>
        <w:t xml:space="preserve">, whether to consider select beams </w:t>
      </w:r>
      <w:r w:rsidRPr="00CC490E">
        <w:rPr>
          <w:lang w:eastAsia="ja-JP"/>
        </w:rPr>
        <w:t>within X dB gap to the largest measured value of L1-RSRP</w:t>
      </w:r>
      <w:r>
        <w:rPr>
          <w:lang w:eastAsia="ja-JP"/>
        </w:rPr>
        <w:t xml:space="preserve"> is still under FFS. For this scheme, NW</w:t>
      </w:r>
      <w:r w:rsidRPr="00806585">
        <w:rPr>
          <w:lang w:eastAsia="ja-JP"/>
        </w:rPr>
        <w:t xml:space="preserve"> needs to further configure X. Moreover, it is necessary to consider whether the UE should continue to report M beam results when the number of beams that meet the conditions is less than M. Or</w:t>
      </w:r>
      <w:r>
        <w:rPr>
          <w:lang w:eastAsia="ja-JP"/>
        </w:rPr>
        <w:t>,</w:t>
      </w:r>
      <w:r w:rsidRPr="00806585">
        <w:rPr>
          <w:lang w:eastAsia="ja-JP"/>
        </w:rPr>
        <w:t xml:space="preserve"> </w:t>
      </w:r>
      <w:r>
        <w:rPr>
          <w:lang w:eastAsia="ja-JP"/>
        </w:rPr>
        <w:t>UE</w:t>
      </w:r>
      <w:r w:rsidRPr="00806585">
        <w:rPr>
          <w:lang w:eastAsia="ja-JP"/>
        </w:rPr>
        <w:t xml:space="preserve"> only report</w:t>
      </w:r>
      <w:r>
        <w:rPr>
          <w:lang w:eastAsia="ja-JP"/>
        </w:rPr>
        <w:t>s</w:t>
      </w:r>
      <w:r w:rsidRPr="00806585">
        <w:rPr>
          <w:lang w:eastAsia="ja-JP"/>
        </w:rPr>
        <w:t xml:space="preserve"> the results of less than M beams and inform NW through the specific number of reported beams. From the above, the impact on </w:t>
      </w:r>
      <w:r>
        <w:rPr>
          <w:lang w:eastAsia="ja-JP"/>
        </w:rPr>
        <w:t>spec</w:t>
      </w:r>
      <w:r w:rsidRPr="00806585">
        <w:rPr>
          <w:lang w:eastAsia="ja-JP"/>
        </w:rPr>
        <w:t xml:space="preserve"> is relatively significant. Therefore, from the perspective of simplifying the scheme, it is sufficient for the UE to report the top M beams determined based on RSRP.</w:t>
      </w:r>
      <w:r w:rsidR="00A47E49">
        <w:rPr>
          <w:lang w:eastAsia="ja-JP"/>
        </w:rPr>
        <w:t xml:space="preserve"> </w:t>
      </w:r>
    </w:p>
    <w:p w14:paraId="2590D2D4" w14:textId="77777777" w:rsidR="00A47E49" w:rsidRPr="00BF69AF" w:rsidRDefault="00A47E49" w:rsidP="00A47E49">
      <w:pPr>
        <w:pStyle w:val="a3"/>
        <w:widowControl w:val="0"/>
        <w:rPr>
          <w:b/>
          <w:i/>
          <w:sz w:val="22"/>
          <w:lang w:eastAsia="ja-JP"/>
        </w:rPr>
      </w:pPr>
      <w:r w:rsidRPr="001237A9">
        <w:rPr>
          <w:b/>
          <w:i/>
          <w:sz w:val="22"/>
          <w:lang w:eastAsia="zh-CN"/>
        </w:rPr>
        <w:t xml:space="preserve">Proposal </w:t>
      </w:r>
      <w:r>
        <w:rPr>
          <w:b/>
          <w:i/>
          <w:sz w:val="22"/>
          <w:lang w:eastAsia="zh-CN"/>
        </w:rPr>
        <w:t>4</w:t>
      </w:r>
      <w:r w:rsidRPr="001237A9">
        <w:rPr>
          <w:b/>
          <w:i/>
          <w:sz w:val="22"/>
          <w:lang w:eastAsia="zh-CN"/>
        </w:rPr>
        <w:t>:</w:t>
      </w:r>
      <w:r w:rsidRPr="00BF69AF">
        <w:t xml:space="preserve"> </w:t>
      </w:r>
      <w:r w:rsidRPr="009077B8">
        <w:rPr>
          <w:b/>
          <w:i/>
          <w:sz w:val="22"/>
          <w:lang w:eastAsia="zh-CN"/>
        </w:rPr>
        <w:t>For NW-side model,</w:t>
      </w:r>
      <w:r>
        <w:rPr>
          <w:b/>
          <w:i/>
          <w:sz w:val="22"/>
          <w:lang w:eastAsia="zh-CN"/>
        </w:rPr>
        <w:t xml:space="preserve"> only support to report</w:t>
      </w:r>
      <w:r w:rsidRPr="00BF69AF">
        <w:rPr>
          <w:b/>
          <w:i/>
          <w:sz w:val="28"/>
          <w:lang w:eastAsia="zh-CN"/>
        </w:rPr>
        <w:t xml:space="preserve"> </w:t>
      </w:r>
      <w:r w:rsidRPr="00BF69AF">
        <w:rPr>
          <w:b/>
          <w:i/>
          <w:sz w:val="22"/>
        </w:rPr>
        <w:t>L1-RSRPs and corresponding beam information of Top</w:t>
      </w:r>
      <w:r w:rsidRPr="00BF69AF">
        <w:rPr>
          <w:rFonts w:eastAsia="等线" w:hint="eastAsia"/>
          <w:b/>
          <w:i/>
          <w:sz w:val="22"/>
          <w:lang w:eastAsia="zh-CN"/>
        </w:rPr>
        <w:t xml:space="preserve"> M</w:t>
      </w:r>
      <w:r w:rsidRPr="00BF69AF">
        <w:rPr>
          <w:b/>
          <w:i/>
          <w:sz w:val="22"/>
        </w:rPr>
        <w:t xml:space="preserve"> beam(s)</w:t>
      </w:r>
      <w:r w:rsidRPr="00BF69AF">
        <w:rPr>
          <w:rFonts w:eastAsia="等线" w:hint="eastAsia"/>
          <w:b/>
          <w:i/>
          <w:sz w:val="22"/>
          <w:lang w:eastAsia="zh-CN"/>
        </w:rPr>
        <w:t xml:space="preserve"> </w:t>
      </w:r>
      <w:r w:rsidRPr="00BF69AF">
        <w:rPr>
          <w:b/>
          <w:i/>
          <w:sz w:val="22"/>
        </w:rPr>
        <w:t xml:space="preserve">with </w:t>
      </w:r>
      <w:r w:rsidRPr="00BF69AF">
        <w:rPr>
          <w:b/>
          <w:i/>
          <w:sz w:val="22"/>
          <w:lang w:eastAsia="ja-JP"/>
        </w:rPr>
        <w:t>largest M measured value(s) of L1-RSRP(s)</w:t>
      </w:r>
    </w:p>
    <w:p w14:paraId="3FF4DF7D" w14:textId="77777777" w:rsidR="00A47E49" w:rsidRPr="00BF69AF" w:rsidRDefault="00A47E49" w:rsidP="00A47E49">
      <w:pPr>
        <w:pStyle w:val="a3"/>
        <w:widowControl w:val="0"/>
        <w:numPr>
          <w:ilvl w:val="0"/>
          <w:numId w:val="31"/>
        </w:numPr>
        <w:rPr>
          <w:b/>
          <w:i/>
          <w:sz w:val="22"/>
          <w:lang w:eastAsia="zh-CN"/>
        </w:rPr>
      </w:pPr>
      <w:r>
        <w:rPr>
          <w:b/>
          <w:i/>
          <w:sz w:val="22"/>
          <w:lang w:eastAsia="zh-CN"/>
        </w:rPr>
        <w:t>Not</w:t>
      </w:r>
      <w:r>
        <w:rPr>
          <w:rFonts w:hint="eastAsia"/>
          <w:b/>
          <w:i/>
          <w:sz w:val="22"/>
          <w:lang w:eastAsia="zh-CN"/>
        </w:rPr>
        <w:t xml:space="preserve"> </w:t>
      </w:r>
      <w:r>
        <w:rPr>
          <w:b/>
          <w:i/>
          <w:sz w:val="22"/>
          <w:lang w:eastAsia="zh-CN"/>
        </w:rPr>
        <w:t>support</w:t>
      </w:r>
      <w:r w:rsidRPr="00806585">
        <w:rPr>
          <w:b/>
          <w:i/>
          <w:sz w:val="22"/>
          <w:lang w:eastAsia="zh-CN"/>
        </w:rPr>
        <w:t xml:space="preserve"> to report L1-RSRPs and corresponding beam information of up to M beams within X dB gap</w:t>
      </w:r>
      <w:r>
        <w:rPr>
          <w:b/>
          <w:i/>
          <w:sz w:val="22"/>
          <w:lang w:eastAsia="zh-CN"/>
        </w:rPr>
        <w:t>.</w:t>
      </w:r>
    </w:p>
    <w:p w14:paraId="494A1A8E" w14:textId="6402B1A5" w:rsidR="00806585" w:rsidRPr="00640738" w:rsidRDefault="00A47E49" w:rsidP="00806585">
      <w:pPr>
        <w:rPr>
          <w:lang w:eastAsia="ja-JP"/>
        </w:rPr>
      </w:pPr>
      <w:r w:rsidRPr="00640738">
        <w:rPr>
          <w:lang w:eastAsia="ja-JP"/>
        </w:rPr>
        <w:t>Besides, as early as the RAN1#116 [</w:t>
      </w:r>
      <w:r w:rsidR="00640738" w:rsidRPr="00640738">
        <w:rPr>
          <w:lang w:eastAsia="ja-JP"/>
        </w:rPr>
        <w:t>7</w:t>
      </w:r>
      <w:r w:rsidRPr="00640738">
        <w:rPr>
          <w:lang w:eastAsia="ja-JP"/>
        </w:rPr>
        <w:t xml:space="preserve">] meeting, it was determined that the value of M could be greater than 4. </w:t>
      </w:r>
    </w:p>
    <w:tbl>
      <w:tblPr>
        <w:tblStyle w:val="ae"/>
        <w:tblW w:w="0" w:type="auto"/>
        <w:tblLook w:val="04A0" w:firstRow="1" w:lastRow="0" w:firstColumn="1" w:lastColumn="0" w:noHBand="0" w:noVBand="1"/>
      </w:tblPr>
      <w:tblGrid>
        <w:gridCol w:w="9307"/>
      </w:tblGrid>
      <w:tr w:rsidR="00A47E49" w:rsidRPr="00640738" w14:paraId="65FEBBE1" w14:textId="77777777" w:rsidTr="00A47E49">
        <w:tc>
          <w:tcPr>
            <w:tcW w:w="9307" w:type="dxa"/>
          </w:tcPr>
          <w:p w14:paraId="787A8D16" w14:textId="602FA209" w:rsidR="00A47E49" w:rsidRPr="00640738" w:rsidRDefault="00A47E49" w:rsidP="00A47E49">
            <w:pPr>
              <w:pStyle w:val="aff"/>
              <w:spacing w:before="0" w:beforeAutospacing="0" w:after="180" w:afterAutospacing="0"/>
              <w:rPr>
                <w:rFonts w:ascii="Times New Roman" w:hAnsi="Times New Roman" w:cs="Times New Roman"/>
                <w:sz w:val="20"/>
                <w:szCs w:val="20"/>
              </w:rPr>
            </w:pPr>
            <w:r w:rsidRPr="00640738">
              <w:rPr>
                <w:rFonts w:ascii="Times New Roman" w:hAnsi="Times New Roman" w:cs="Times New Roman"/>
                <w:sz w:val="20"/>
                <w:szCs w:val="20"/>
                <w:highlight w:val="green"/>
              </w:rPr>
              <w:t>Agreement</w:t>
            </w:r>
          </w:p>
          <w:p w14:paraId="108389D8" w14:textId="77777777" w:rsidR="00A47E49" w:rsidRPr="00640738" w:rsidRDefault="00A47E49" w:rsidP="00A47E49">
            <w:pPr>
              <w:rPr>
                <w:rFonts w:eastAsia="Times New Roman"/>
                <w:bCs/>
                <w:sz w:val="20"/>
                <w:szCs w:val="20"/>
                <w:lang w:eastAsia="zh-CN"/>
              </w:rPr>
            </w:pPr>
            <w:r w:rsidRPr="00640738">
              <w:rPr>
                <w:rFonts w:eastAsia="Times New Roman"/>
                <w:bCs/>
                <w:sz w:val="20"/>
                <w:szCs w:val="20"/>
                <w:lang w:eastAsia="zh-CN"/>
              </w:rPr>
              <w:lastRenderedPageBreak/>
              <w:t>For NW-sided model, for inference, in a beam report initiated by network, based on one measurement resource set, support the report of more than 4 beam related information in L1 signaling</w:t>
            </w:r>
          </w:p>
          <w:p w14:paraId="214BD8E5" w14:textId="77777777" w:rsidR="00A47E49" w:rsidRPr="00640738" w:rsidRDefault="00A47E49" w:rsidP="00A47E49">
            <w:pPr>
              <w:numPr>
                <w:ilvl w:val="0"/>
                <w:numId w:val="36"/>
              </w:numPr>
              <w:autoSpaceDE/>
              <w:autoSpaceDN/>
              <w:adjustRightInd/>
              <w:snapToGrid/>
              <w:spacing w:after="0"/>
              <w:jc w:val="left"/>
              <w:rPr>
                <w:rFonts w:eastAsia="Times New Roman"/>
                <w:bCs/>
                <w:sz w:val="20"/>
                <w:szCs w:val="20"/>
                <w:lang w:eastAsia="zh-CN"/>
              </w:rPr>
            </w:pPr>
            <w:r w:rsidRPr="00640738">
              <w:rPr>
                <w:rFonts w:eastAsia="Times New Roman"/>
                <w:bCs/>
                <w:sz w:val="20"/>
                <w:szCs w:val="20"/>
                <w:lang w:eastAsia="zh-CN"/>
              </w:rPr>
              <w:t>Note: Purpose, such as above “For NW-sided model, for inference”, will not be specified in RAN 1 specifications</w:t>
            </w:r>
          </w:p>
          <w:p w14:paraId="75CC9038" w14:textId="77777777" w:rsidR="00A47E49" w:rsidRPr="00640738" w:rsidRDefault="00A47E49" w:rsidP="00A47E49">
            <w:pPr>
              <w:numPr>
                <w:ilvl w:val="0"/>
                <w:numId w:val="37"/>
              </w:numPr>
              <w:autoSpaceDE/>
              <w:autoSpaceDN/>
              <w:adjustRightInd/>
              <w:snapToGrid/>
              <w:spacing w:after="0"/>
              <w:ind w:left="714" w:hanging="357"/>
              <w:jc w:val="left"/>
              <w:rPr>
                <w:rFonts w:eastAsia="Times New Roman"/>
                <w:bCs/>
                <w:sz w:val="20"/>
                <w:szCs w:val="20"/>
                <w:lang w:eastAsia="zh-CN"/>
              </w:rPr>
            </w:pPr>
            <w:r w:rsidRPr="00640738">
              <w:rPr>
                <w:rFonts w:eastAsia="Times New Roman"/>
                <w:bCs/>
                <w:sz w:val="20"/>
                <w:szCs w:val="20"/>
                <w:lang w:eastAsia="zh-CN"/>
              </w:rPr>
              <w:t xml:space="preserve">FFS on the report content for beam related information </w:t>
            </w:r>
          </w:p>
          <w:p w14:paraId="5BA1B738" w14:textId="0DDEFC9C" w:rsidR="00A47E49" w:rsidRPr="00640738" w:rsidRDefault="00A47E49" w:rsidP="00806585">
            <w:pPr>
              <w:numPr>
                <w:ilvl w:val="0"/>
                <w:numId w:val="36"/>
              </w:numPr>
              <w:autoSpaceDE/>
              <w:autoSpaceDN/>
              <w:adjustRightInd/>
              <w:snapToGrid/>
              <w:spacing w:after="0"/>
              <w:ind w:left="714" w:hanging="357"/>
              <w:jc w:val="left"/>
              <w:rPr>
                <w:rFonts w:eastAsia="Times New Roman"/>
                <w:bCs/>
                <w:highlight w:val="yellow"/>
                <w:lang w:eastAsia="zh-CN"/>
              </w:rPr>
            </w:pPr>
            <w:r w:rsidRPr="00640738">
              <w:rPr>
                <w:rFonts w:eastAsia="Times New Roman"/>
                <w:bCs/>
                <w:sz w:val="20"/>
                <w:szCs w:val="20"/>
                <w:highlight w:val="yellow"/>
                <w:lang w:eastAsia="zh-CN"/>
              </w:rPr>
              <w:t xml:space="preserve">FFS on max number of reported beam related information in one report </w:t>
            </w:r>
          </w:p>
        </w:tc>
      </w:tr>
    </w:tbl>
    <w:p w14:paraId="512237FC" w14:textId="5D302B32" w:rsidR="00A47E49" w:rsidRPr="00640738" w:rsidRDefault="00A47E49" w:rsidP="00806585">
      <w:pPr>
        <w:rPr>
          <w:lang w:eastAsia="ja-JP"/>
        </w:rPr>
      </w:pPr>
      <w:r w:rsidRPr="00640738">
        <w:rPr>
          <w:lang w:eastAsia="ja-JP"/>
        </w:rPr>
        <w:lastRenderedPageBreak/>
        <w:t xml:space="preserve">However, the upper limit of M has not been determined yet. Given the previous discussion on the </w:t>
      </w:r>
      <w:r w:rsidRPr="00640738">
        <w:rPr>
          <w:rFonts w:hint="eastAsia"/>
          <w:lang w:eastAsia="zh-CN"/>
        </w:rPr>
        <w:t>m</w:t>
      </w:r>
      <w:r w:rsidRPr="00640738">
        <w:rPr>
          <w:lang w:eastAsia="ja-JP"/>
        </w:rPr>
        <w:t>ax number of measured RS, the UE can be configured with up to 256 RSs. According to the simulation results of Tx beam prediction in TR38.843, the ratio of set B/set A is generally 1/4, 1/6 or 1/8. Therefore, at least for 32 RSs (1/8 * 256 = 32), it should be considered.</w:t>
      </w:r>
    </w:p>
    <w:p w14:paraId="070C5B7E" w14:textId="29F990C1" w:rsidR="00A47E49" w:rsidRPr="00640738" w:rsidRDefault="00A47E49" w:rsidP="00A47E49">
      <w:pPr>
        <w:pStyle w:val="a3"/>
        <w:widowControl w:val="0"/>
        <w:rPr>
          <w:b/>
          <w:i/>
          <w:sz w:val="22"/>
          <w:lang w:eastAsia="zh-CN"/>
        </w:rPr>
      </w:pPr>
      <w:r w:rsidRPr="00640738">
        <w:rPr>
          <w:b/>
          <w:i/>
          <w:sz w:val="22"/>
          <w:lang w:eastAsia="zh-CN"/>
        </w:rPr>
        <w:t>P</w:t>
      </w:r>
      <w:r w:rsidRPr="00640738">
        <w:rPr>
          <w:rFonts w:hint="eastAsia"/>
          <w:b/>
          <w:i/>
          <w:sz w:val="22"/>
          <w:lang w:eastAsia="zh-CN"/>
        </w:rPr>
        <w:t>roposal</w:t>
      </w:r>
      <w:r w:rsidRPr="00640738">
        <w:rPr>
          <w:b/>
          <w:i/>
          <w:sz w:val="22"/>
          <w:lang w:eastAsia="zh-CN"/>
        </w:rPr>
        <w:t xml:space="preserve"> </w:t>
      </w:r>
      <w:r w:rsidR="00640738" w:rsidRPr="00640738">
        <w:rPr>
          <w:b/>
          <w:i/>
          <w:sz w:val="22"/>
          <w:lang w:eastAsia="zh-CN"/>
        </w:rPr>
        <w:t>5</w:t>
      </w:r>
      <w:r w:rsidRPr="00640738">
        <w:rPr>
          <w:b/>
          <w:i/>
          <w:sz w:val="22"/>
          <w:lang w:eastAsia="zh-CN"/>
        </w:rPr>
        <w:t>: For NW-sided model, for inference, in a beam report initiated by network, based on one measurement resource set, the value of M of reported beam in one report is configurable, and up to 32.</w:t>
      </w:r>
    </w:p>
    <w:p w14:paraId="2577B2E9" w14:textId="4121F0CC" w:rsidR="00E254B9" w:rsidRDefault="00E254B9" w:rsidP="00E254B9">
      <w:pPr>
        <w:pStyle w:val="40"/>
      </w:pPr>
      <w:r>
        <w:t xml:space="preserve">Signaling </w:t>
      </w:r>
      <w:r w:rsidR="006F0B8C">
        <w:t xml:space="preserve">and content </w:t>
      </w:r>
      <w:r>
        <w:t>for</w:t>
      </w:r>
      <w:r w:rsidRPr="00320113">
        <w:t xml:space="preserve"> data collection</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639A0188" w:rsidR="00B20198" w:rsidRDefault="00B20198" w:rsidP="00507019">
      <w:pPr>
        <w:rPr>
          <w:rFonts w:eastAsia="宋体"/>
          <w:b/>
          <w:i/>
          <w:lang w:eastAsia="zh-CN"/>
        </w:rPr>
      </w:pPr>
      <w:r w:rsidRPr="00D14B44">
        <w:rPr>
          <w:rFonts w:eastAsia="宋体"/>
          <w:b/>
          <w:i/>
          <w:lang w:eastAsia="zh-CN"/>
        </w:rPr>
        <w:t xml:space="preserve">Proposal </w:t>
      </w:r>
      <w:r w:rsidR="00640738">
        <w:rPr>
          <w:rFonts w:eastAsia="宋体"/>
          <w:b/>
          <w:i/>
          <w:lang w:eastAsia="zh-CN"/>
        </w:rPr>
        <w:t>6</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00677942">
        <w:rPr>
          <w:rFonts w:eastAsia="宋体"/>
          <w:b/>
          <w:i/>
          <w:lang w:eastAsia="zh-CN"/>
        </w:rPr>
        <w:t>both L1 and high-layer</w:t>
      </w:r>
      <w:r w:rsidRPr="00867082">
        <w:rPr>
          <w:rFonts w:eastAsia="宋体"/>
          <w:b/>
          <w:i/>
          <w:lang w:eastAsia="zh-CN"/>
        </w:rPr>
        <w:t xml:space="preserve"> signaling can be used for data collection for training.</w:t>
      </w:r>
    </w:p>
    <w:p w14:paraId="3A93E96F" w14:textId="1D89E90A" w:rsidR="00D27E76" w:rsidRDefault="006F0B8C" w:rsidP="00507019">
      <w:pPr>
        <w:rPr>
          <w:rFonts w:eastAsia="宋体"/>
          <w:b/>
          <w:i/>
          <w:lang w:eastAsia="zh-CN"/>
        </w:rPr>
      </w:pPr>
      <w:r>
        <w:rPr>
          <w:lang w:eastAsia="zh-CN"/>
        </w:rPr>
        <w:t>D</w:t>
      </w:r>
      <w:r w:rsidRPr="006F0B8C">
        <w:rPr>
          <w:lang w:eastAsia="zh-CN"/>
        </w:rPr>
        <w:t xml:space="preserve">ata collection content through high-level signaling was discussed at the last meeting but no conclusion was reached. </w:t>
      </w:r>
      <w:r>
        <w:rPr>
          <w:lang w:eastAsia="zh-CN"/>
        </w:rPr>
        <w:t>The relevant proposal [</w:t>
      </w:r>
      <w:r w:rsidR="00640738">
        <w:rPr>
          <w:lang w:eastAsia="zh-CN"/>
        </w:rPr>
        <w:t>8</w:t>
      </w:r>
      <w:r>
        <w:rPr>
          <w:lang w:eastAsia="zh-CN"/>
        </w:rPr>
        <w:t>]</w:t>
      </w:r>
      <w:r w:rsidRPr="007379AD">
        <w:rPr>
          <w:lang w:eastAsia="zh-CN"/>
        </w:rPr>
        <w:t xml:space="preserve"> from the </w:t>
      </w:r>
      <w:r>
        <w:rPr>
          <w:lang w:eastAsia="zh-CN"/>
        </w:rPr>
        <w:t>RAN1#119</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D27E76" w14:paraId="180A0A8D" w14:textId="77777777" w:rsidTr="00D27E76">
        <w:tc>
          <w:tcPr>
            <w:tcW w:w="9307" w:type="dxa"/>
          </w:tcPr>
          <w:p w14:paraId="1E6551E1" w14:textId="0796C21C" w:rsidR="00D27E76" w:rsidRDefault="00D27E76" w:rsidP="00D27E76">
            <w:pPr>
              <w:rPr>
                <w:sz w:val="20"/>
                <w:lang w:eastAsia="de-DE"/>
              </w:rPr>
            </w:pPr>
            <w:r w:rsidRPr="00D27E76">
              <w:rPr>
                <w:sz w:val="20"/>
                <w:lang w:eastAsia="de-DE"/>
              </w:rPr>
              <w:t>(FL2) Proposal 6.2B:</w:t>
            </w:r>
          </w:p>
          <w:p w14:paraId="54437FC4" w14:textId="57B0381B" w:rsidR="00D27E76" w:rsidRPr="00D27E76" w:rsidRDefault="00D27E76" w:rsidP="00D27E76">
            <w:pPr>
              <w:rPr>
                <w:rFonts w:eastAsia="Times New Roman"/>
                <w:sz w:val="20"/>
                <w:lang w:eastAsia="zh-CN"/>
              </w:rPr>
            </w:pPr>
            <w:r w:rsidRPr="00D27E76">
              <w:rPr>
                <w:sz w:val="20"/>
                <w:lang w:eastAsia="de-DE"/>
              </w:rPr>
              <w:t xml:space="preserve">From RAN 1 perspective, for content for data collection for training for NW-sided model via higher layer signaling, </w:t>
            </w:r>
            <w:r w:rsidRPr="00D27E76">
              <w:rPr>
                <w:rFonts w:eastAsia="Times New Roman"/>
                <w:sz w:val="20"/>
                <w:lang w:eastAsia="zh-CN"/>
              </w:rPr>
              <w:t xml:space="preserve">for BM-Case1, the following three types of contents for each instance can be supported: </w:t>
            </w:r>
          </w:p>
          <w:p w14:paraId="3C89530D"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z w:val="20"/>
                <w:lang w:eastAsia="zh-CN"/>
              </w:rPr>
            </w:pPr>
            <w:r w:rsidRPr="00D27E76">
              <w:rPr>
                <w:sz w:val="20"/>
                <w:lang w:eastAsia="zh-CN"/>
              </w:rPr>
              <w:t>Type 1: All L1-RSRPs of measured based the resources configured to UE</w:t>
            </w:r>
          </w:p>
          <w:p w14:paraId="7B43F32F"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z w:val="20"/>
                <w:lang w:eastAsia="zh-CN"/>
              </w:rPr>
            </w:pPr>
            <w:r w:rsidRPr="00D27E76">
              <w:rPr>
                <w:sz w:val="20"/>
                <w:lang w:eastAsia="zh-CN"/>
              </w:rPr>
              <w:t>Type 2: L1-RSRPs measured based on some resources configured to UE, and beam information of K1 beams based on some other resources configured to UE</w:t>
            </w:r>
          </w:p>
          <w:p w14:paraId="78D54DA1"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z w:val="20"/>
                <w:lang w:eastAsia="zh-CN"/>
              </w:rPr>
            </w:pPr>
            <w:r w:rsidRPr="00D27E76">
              <w:rPr>
                <w:sz w:val="20"/>
                <w:lang w:eastAsia="zh-CN"/>
              </w:rPr>
              <w:t>Type 3: L1-RSRPs measured based on some resources configured to UE, and beam information and L1-RSRPs of K2 beams based on some other resources configured to UE</w:t>
            </w:r>
          </w:p>
          <w:p w14:paraId="2A10078F"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trike/>
                <w:sz w:val="20"/>
                <w:lang w:eastAsia="de-DE"/>
              </w:rPr>
            </w:pPr>
            <w:r w:rsidRPr="00D27E76">
              <w:rPr>
                <w:sz w:val="20"/>
                <w:lang w:eastAsia="zh-CN"/>
              </w:rPr>
              <w:t xml:space="preserve">Wherein the K1, K2 beams are based on L1-RSRP with the largest K values </w:t>
            </w:r>
          </w:p>
          <w:p w14:paraId="43FECC58"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trike/>
                <w:sz w:val="20"/>
                <w:lang w:eastAsia="de-DE"/>
              </w:rPr>
            </w:pPr>
            <w:r w:rsidRPr="00D27E76">
              <w:rPr>
                <w:sz w:val="20"/>
                <w:lang w:eastAsia="zh-CN"/>
              </w:rPr>
              <w:t xml:space="preserve">K1, K2 are configured by NW. </w:t>
            </w:r>
          </w:p>
          <w:p w14:paraId="20F22C2E" w14:textId="77777777" w:rsidR="00D27E76" w:rsidRPr="00D27E76" w:rsidRDefault="00D27E76" w:rsidP="00EC5751">
            <w:pPr>
              <w:pStyle w:val="af3"/>
              <w:numPr>
                <w:ilvl w:val="0"/>
                <w:numId w:val="30"/>
              </w:numPr>
              <w:tabs>
                <w:tab w:val="left" w:pos="2160"/>
              </w:tabs>
              <w:autoSpaceDE/>
              <w:autoSpaceDN/>
              <w:adjustRightInd/>
              <w:snapToGrid/>
              <w:spacing w:after="180" w:line="278" w:lineRule="auto"/>
              <w:ind w:firstLineChars="0"/>
              <w:jc w:val="left"/>
              <w:rPr>
                <w:sz w:val="20"/>
                <w:lang w:eastAsia="de-DE"/>
              </w:rPr>
            </w:pPr>
            <w:r w:rsidRPr="00D27E76">
              <w:rPr>
                <w:sz w:val="20"/>
                <w:lang w:eastAsia="ja-JP"/>
              </w:rPr>
              <w:t>Note: “</w:t>
            </w:r>
            <w:r w:rsidRPr="00D27E76">
              <w:rPr>
                <w:sz w:val="20"/>
                <w:lang w:eastAsia="de-DE"/>
              </w:rPr>
              <w:t>for content for data collection for training for NW-sided model via higher layer signaling”</w:t>
            </w:r>
            <w:r w:rsidRPr="00D27E76">
              <w:rPr>
                <w:sz w:val="20"/>
                <w:lang w:eastAsia="ja-JP"/>
              </w:rPr>
              <w:t xml:space="preserve"> is for discission purpose. </w:t>
            </w:r>
          </w:p>
          <w:p w14:paraId="471F54EE" w14:textId="05959CE2" w:rsidR="00D27E76" w:rsidRDefault="00D27E76" w:rsidP="00D27E76">
            <w:pPr>
              <w:rPr>
                <w:rFonts w:eastAsia="宋体"/>
                <w:b/>
                <w:i/>
                <w:lang w:eastAsia="zh-CN"/>
              </w:rPr>
            </w:pPr>
            <w:r w:rsidRPr="00D27E76">
              <w:rPr>
                <w:sz w:val="20"/>
                <w:lang w:eastAsia="ja-JP"/>
              </w:rPr>
              <w:t>Note: from RAN 1 perspective, no additional content (e.g., time stamp) is needed for BM-case1 for data collection</w:t>
            </w:r>
            <w:r w:rsidRPr="00D27E76">
              <w:rPr>
                <w:sz w:val="20"/>
                <w:highlight w:val="yellow"/>
                <w:lang w:eastAsia="ja-JP"/>
              </w:rPr>
              <w:t>.</w:t>
            </w:r>
          </w:p>
        </w:tc>
      </w:tr>
    </w:tbl>
    <w:p w14:paraId="121551AE" w14:textId="277FFE46" w:rsidR="00D27E76" w:rsidRDefault="006F0B8C" w:rsidP="00507019">
      <w:pPr>
        <w:rPr>
          <w:lang w:eastAsia="zh-CN"/>
        </w:rPr>
      </w:pPr>
      <w:r w:rsidRPr="006F0B8C">
        <w:rPr>
          <w:lang w:eastAsia="zh-CN"/>
        </w:rPr>
        <w:t xml:space="preserve">The above three </w:t>
      </w:r>
      <w:r w:rsidR="000F5931">
        <w:rPr>
          <w:lang w:eastAsia="zh-CN"/>
        </w:rPr>
        <w:t>types</w:t>
      </w:r>
      <w:r w:rsidRPr="006F0B8C">
        <w:rPr>
          <w:lang w:eastAsia="zh-CN"/>
        </w:rPr>
        <w:t xml:space="preserve"> correspond to different application scenarios. Among them, Type 1 and Type 3 correspond to regression models, whose model output is the RSRP of all or part of the beams in set A. Type 2 corresponds to</w:t>
      </w:r>
      <w:r w:rsidR="000F5931">
        <w:rPr>
          <w:lang w:eastAsia="zh-CN"/>
        </w:rPr>
        <w:t xml:space="preserve"> the</w:t>
      </w:r>
      <w:r w:rsidRPr="006F0B8C">
        <w:rPr>
          <w:lang w:eastAsia="zh-CN"/>
        </w:rPr>
        <w:t xml:space="preserve"> classification model, whose model output is the index of the top-K beams in set A and their corresponding probabilities. Therefore, the above three schemes should not be mutually exclusive but different solutions for different models. In conclusion, the data </w:t>
      </w:r>
      <w:r w:rsidR="000F5931">
        <w:rPr>
          <w:lang w:eastAsia="zh-CN"/>
        </w:rPr>
        <w:t>collection</w:t>
      </w:r>
      <w:r w:rsidRPr="006F0B8C">
        <w:rPr>
          <w:lang w:eastAsia="zh-CN"/>
        </w:rPr>
        <w:t xml:space="preserve"> content of all three types should be supported.</w:t>
      </w:r>
    </w:p>
    <w:p w14:paraId="467B9949" w14:textId="20F4AE83" w:rsidR="002467D2" w:rsidRDefault="002467D2" w:rsidP="002467D2">
      <w:pPr>
        <w:rPr>
          <w:rFonts w:eastAsia="宋体"/>
          <w:b/>
          <w:i/>
          <w:lang w:eastAsia="zh-CN"/>
        </w:rPr>
      </w:pPr>
      <w:r w:rsidRPr="00D14B44">
        <w:rPr>
          <w:rFonts w:eastAsia="宋体"/>
          <w:b/>
          <w:i/>
          <w:lang w:eastAsia="zh-CN"/>
        </w:rPr>
        <w:t xml:space="preserve">Proposal </w:t>
      </w:r>
      <w:r w:rsidR="00640738">
        <w:rPr>
          <w:rFonts w:eastAsia="宋体"/>
          <w:b/>
          <w:i/>
          <w:lang w:eastAsia="zh-CN"/>
        </w:rPr>
        <w:t>7</w:t>
      </w:r>
      <w:r w:rsidRPr="00D14B44">
        <w:rPr>
          <w:rFonts w:eastAsia="宋体" w:hint="eastAsia"/>
          <w:b/>
          <w:i/>
          <w:lang w:eastAsia="zh-CN"/>
        </w:rPr>
        <w:t>：</w:t>
      </w:r>
      <w:r w:rsidRPr="00D14B44">
        <w:rPr>
          <w:rFonts w:eastAsia="宋体"/>
          <w:b/>
          <w:i/>
          <w:lang w:eastAsia="zh-CN"/>
        </w:rPr>
        <w:t>F</w:t>
      </w:r>
      <w:r w:rsidRPr="002467D2">
        <w:rPr>
          <w:rFonts w:eastAsia="宋体"/>
          <w:b/>
          <w:i/>
          <w:lang w:eastAsia="zh-CN"/>
        </w:rPr>
        <w:t>or</w:t>
      </w:r>
      <w:r>
        <w:rPr>
          <w:rFonts w:eastAsia="宋体"/>
          <w:b/>
          <w:i/>
          <w:lang w:eastAsia="zh-CN"/>
        </w:rPr>
        <w:t xml:space="preserve"> the</w:t>
      </w:r>
      <w:r w:rsidRPr="002467D2">
        <w:rPr>
          <w:rFonts w:eastAsia="宋体"/>
          <w:b/>
          <w:i/>
          <w:lang w:eastAsia="zh-CN"/>
        </w:rPr>
        <w:t xml:space="preserve"> content for data collection for training for NW-sided model via higher layer signaling,</w:t>
      </w:r>
      <w:r>
        <w:rPr>
          <w:rFonts w:eastAsia="宋体"/>
          <w:b/>
          <w:i/>
          <w:lang w:eastAsia="zh-CN"/>
        </w:rPr>
        <w:t xml:space="preserve"> all</w:t>
      </w:r>
      <w:r w:rsidRPr="002467D2">
        <w:rPr>
          <w:rFonts w:eastAsia="宋体"/>
          <w:b/>
          <w:i/>
          <w:lang w:eastAsia="zh-CN"/>
        </w:rPr>
        <w:t xml:space="preserve"> three types of contents for each instance </w:t>
      </w:r>
      <w:r>
        <w:rPr>
          <w:rFonts w:eastAsia="宋体"/>
          <w:b/>
          <w:i/>
          <w:lang w:eastAsia="zh-CN"/>
        </w:rPr>
        <w:t>should be supported</w:t>
      </w:r>
      <w:r w:rsidRPr="00867082">
        <w:rPr>
          <w:rFonts w:eastAsia="宋体"/>
          <w:b/>
          <w:i/>
          <w:lang w:eastAsia="zh-CN"/>
        </w:rPr>
        <w:t>.</w:t>
      </w:r>
    </w:p>
    <w:p w14:paraId="2331BF10" w14:textId="77777777" w:rsidR="002467D2" w:rsidRPr="002467D2" w:rsidRDefault="002467D2" w:rsidP="00507019">
      <w:pPr>
        <w:rPr>
          <w:rFonts w:eastAsia="宋体"/>
          <w:b/>
          <w:i/>
          <w:lang w:eastAsia="zh-CN"/>
        </w:rPr>
      </w:pPr>
    </w:p>
    <w:p w14:paraId="7B4EF076" w14:textId="77777777" w:rsidR="00507019" w:rsidRDefault="00507019" w:rsidP="00507019">
      <w:pPr>
        <w:pStyle w:val="20"/>
        <w:spacing w:after="60" w:line="300" w:lineRule="auto"/>
        <w:rPr>
          <w:iCs/>
          <w:lang w:eastAsia="zh-CN"/>
        </w:rPr>
      </w:pPr>
      <w:r w:rsidRPr="00423F9D">
        <w:rPr>
          <w:lang w:eastAsia="zh-CN"/>
        </w:rPr>
        <w:lastRenderedPageBreak/>
        <w:t>AI/ML model inference</w:t>
      </w:r>
    </w:p>
    <w:p w14:paraId="1E6BDF85" w14:textId="1D3A8C18" w:rsidR="00507019" w:rsidRDefault="00507019" w:rsidP="00507019">
      <w:pPr>
        <w:rPr>
          <w:iCs/>
          <w:lang w:eastAsia="zh-CN"/>
        </w:rPr>
      </w:pPr>
      <w:bookmarkStart w:id="3"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w:t>
      </w:r>
      <w:r w:rsidR="00B04D54">
        <w:rPr>
          <w:iCs/>
          <w:lang w:eastAsia="zh-CN"/>
        </w:rPr>
        <w:t>[</w:t>
      </w:r>
      <w:r w:rsidR="00640738">
        <w:rPr>
          <w:iCs/>
          <w:lang w:eastAsia="zh-CN"/>
        </w:rPr>
        <w:t>9</w:t>
      </w:r>
      <w:r w:rsidR="00B04D54">
        <w:rPr>
          <w:iCs/>
          <w:lang w:eastAsia="zh-CN"/>
        </w:rPr>
        <w:t xml:space="preserve">] </w:t>
      </w:r>
      <w:r w:rsidRPr="00035CBF">
        <w:rPr>
          <w:iCs/>
          <w:lang w:eastAsia="zh-CN"/>
        </w:rPr>
        <w:t>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95810">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4" w:name="_Hlk131281147"/>
            <w:bookmarkEnd w:id="3"/>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4"/>
    <w:p w14:paraId="4EBF5340" w14:textId="6C5A7AD0"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w:t>
      </w:r>
      <w:r w:rsidR="00B04D54">
        <w:rPr>
          <w:iCs/>
          <w:lang w:eastAsia="zh-CN"/>
        </w:rPr>
        <w:t>RAN1#118</w:t>
      </w:r>
      <w:r w:rsidR="00824F30">
        <w:rPr>
          <w:iCs/>
          <w:lang w:eastAsia="zh-CN"/>
        </w:rPr>
        <w:t xml:space="preserve">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B349FF">
            <w:pPr>
              <w:pStyle w:val="af3"/>
              <w:numPr>
                <w:ilvl w:val="0"/>
                <w:numId w:val="16"/>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7E6D575F" w:rsidR="00824F30" w:rsidRPr="009C15D0" w:rsidRDefault="00824F30" w:rsidP="003A2DBB">
      <w:pPr>
        <w:rPr>
          <w:rFonts w:eastAsia="MS Mincho"/>
          <w:b/>
          <w:i/>
          <w:lang w:val="en-GB" w:eastAsia="ja-JP"/>
        </w:rPr>
      </w:pPr>
      <w:r w:rsidRPr="00673768">
        <w:rPr>
          <w:b/>
          <w:i/>
          <w:lang w:eastAsia="zh-CN"/>
        </w:rPr>
        <w:t xml:space="preserve">Proposal </w:t>
      </w:r>
      <w:r w:rsidR="00640738">
        <w:rPr>
          <w:b/>
          <w:i/>
          <w:lang w:eastAsia="zh-CN"/>
        </w:rPr>
        <w:t>8</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393D09C1" w14:textId="652EB778" w:rsidR="00D27E76" w:rsidRPr="00D27E76" w:rsidRDefault="00507019" w:rsidP="00507019">
      <w:pPr>
        <w:rPr>
          <w:b/>
          <w:i/>
          <w:lang w:eastAsia="zh-CN"/>
        </w:rPr>
      </w:pPr>
      <w:r w:rsidRPr="005E3096">
        <w:rPr>
          <w:b/>
          <w:i/>
          <w:lang w:eastAsia="zh-CN"/>
        </w:rPr>
        <w:t>Proposal</w:t>
      </w:r>
      <w:r>
        <w:rPr>
          <w:b/>
          <w:i/>
          <w:lang w:eastAsia="zh-CN"/>
        </w:rPr>
        <w:t xml:space="preserve"> </w:t>
      </w:r>
      <w:r w:rsidR="00640738">
        <w:rPr>
          <w:b/>
          <w:i/>
          <w:lang w:eastAsia="zh-CN"/>
        </w:rPr>
        <w:t>9</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FB57939" w14:textId="345F962F" w:rsidR="00D52790" w:rsidRDefault="00D52790" w:rsidP="00D52790">
      <w:pPr>
        <w:pStyle w:val="3"/>
        <w:rPr>
          <w:lang w:eastAsia="zh-CN"/>
        </w:rPr>
      </w:pPr>
      <w:r>
        <w:rPr>
          <w:lang w:eastAsia="zh-CN"/>
        </w:rPr>
        <w:t>UE-side model</w:t>
      </w:r>
    </w:p>
    <w:p w14:paraId="41DA2143" w14:textId="6A141D51" w:rsidR="00562CA0" w:rsidRDefault="00A010AD" w:rsidP="00A010AD">
      <w:pPr>
        <w:pStyle w:val="40"/>
      </w:pPr>
      <w:bookmarkStart w:id="5" w:name="OLE_LINK11"/>
      <w:r>
        <w:t>C</w:t>
      </w:r>
      <w:r w:rsidRPr="00C573BB">
        <w:t>ontent in the report of inference result</w:t>
      </w:r>
    </w:p>
    <w:p w14:paraId="367739D3" w14:textId="1BFFE493" w:rsidR="00C44483" w:rsidRDefault="00C44483" w:rsidP="00C44483">
      <w:r>
        <w:t>F</w:t>
      </w:r>
      <w:r w:rsidRPr="00C44483">
        <w:t>or content in the report of inference results</w:t>
      </w:r>
      <w:r>
        <w:t>, option 3 and option 4 are still under FFS.</w:t>
      </w:r>
    </w:p>
    <w:tbl>
      <w:tblPr>
        <w:tblStyle w:val="ae"/>
        <w:tblW w:w="0" w:type="auto"/>
        <w:tblLook w:val="04A0" w:firstRow="1" w:lastRow="0" w:firstColumn="1" w:lastColumn="0" w:noHBand="0" w:noVBand="1"/>
      </w:tblPr>
      <w:tblGrid>
        <w:gridCol w:w="9307"/>
      </w:tblGrid>
      <w:tr w:rsidR="00C44483" w14:paraId="3F249A20" w14:textId="77777777" w:rsidTr="00C44483">
        <w:tc>
          <w:tcPr>
            <w:tcW w:w="9307" w:type="dxa"/>
          </w:tcPr>
          <w:p w14:paraId="7A39A566" w14:textId="77777777" w:rsidR="00C44483" w:rsidRPr="00640738" w:rsidRDefault="00C44483" w:rsidP="00C44483">
            <w:pPr>
              <w:pStyle w:val="aff"/>
              <w:spacing w:before="0" w:beforeAutospacing="0" w:after="0" w:afterAutospacing="0"/>
              <w:rPr>
                <w:rFonts w:ascii="Times New Roman" w:hAnsi="Times New Roman" w:cs="Times New Roman"/>
                <w:sz w:val="20"/>
                <w:szCs w:val="22"/>
              </w:rPr>
            </w:pPr>
            <w:r w:rsidRPr="00640738">
              <w:rPr>
                <w:rFonts w:ascii="Times New Roman" w:hAnsi="Times New Roman" w:cs="Times New Roman"/>
                <w:sz w:val="20"/>
                <w:szCs w:val="22"/>
                <w:highlight w:val="green"/>
              </w:rPr>
              <w:t>Agreement (RAN 1 #116)</w:t>
            </w:r>
          </w:p>
          <w:p w14:paraId="108B29DA" w14:textId="77777777" w:rsidR="00C44483" w:rsidRPr="00640738" w:rsidRDefault="00C44483" w:rsidP="00C44483">
            <w:pPr>
              <w:pStyle w:val="aff"/>
              <w:spacing w:before="0" w:beforeAutospacing="0" w:after="0" w:afterAutospacing="0"/>
              <w:rPr>
                <w:rFonts w:ascii="Times New Roman" w:hAnsi="Times New Roman" w:cs="Times New Roman"/>
                <w:sz w:val="20"/>
                <w:szCs w:val="22"/>
              </w:rPr>
            </w:pPr>
            <w:r w:rsidRPr="00640738">
              <w:rPr>
                <w:rFonts w:ascii="Times New Roman" w:hAnsi="Times New Roman" w:cs="Times New Roman"/>
                <w:sz w:val="20"/>
                <w:szCs w:val="22"/>
              </w:rPr>
              <w:t xml:space="preserve">For UE-sided model, at least for BM-Case1, for content in the report of inference results, support </w:t>
            </w:r>
          </w:p>
          <w:p w14:paraId="45D143F9" w14:textId="77777777" w:rsidR="00C44483" w:rsidRPr="00640738" w:rsidRDefault="00C44483" w:rsidP="00C44483">
            <w:pPr>
              <w:numPr>
                <w:ilvl w:val="1"/>
                <w:numId w:val="47"/>
              </w:numPr>
              <w:autoSpaceDE/>
              <w:autoSpaceDN/>
              <w:adjustRightInd/>
              <w:snapToGrid/>
              <w:spacing w:after="0"/>
              <w:ind w:left="714" w:hanging="357"/>
              <w:jc w:val="left"/>
              <w:textAlignment w:val="center"/>
              <w:rPr>
                <w:sz w:val="20"/>
              </w:rPr>
            </w:pPr>
            <w:r w:rsidRPr="00640738">
              <w:rPr>
                <w:sz w:val="20"/>
              </w:rPr>
              <w:t>Opt 1: Beam information on predicted Top K beam(s) among a set of beams</w:t>
            </w:r>
          </w:p>
          <w:p w14:paraId="08296EA5" w14:textId="77777777" w:rsidR="00C44483" w:rsidRPr="00640738" w:rsidRDefault="00C44483" w:rsidP="00C44483">
            <w:pPr>
              <w:numPr>
                <w:ilvl w:val="1"/>
                <w:numId w:val="47"/>
              </w:numPr>
              <w:autoSpaceDE/>
              <w:autoSpaceDN/>
              <w:adjustRightInd/>
              <w:snapToGrid/>
              <w:spacing w:after="0"/>
              <w:ind w:left="714" w:hanging="357"/>
              <w:jc w:val="left"/>
              <w:textAlignment w:val="center"/>
              <w:rPr>
                <w:sz w:val="20"/>
              </w:rPr>
            </w:pPr>
            <w:r w:rsidRPr="00640738">
              <w:rPr>
                <w:sz w:val="20"/>
              </w:rPr>
              <w:t>Opt 2: Beam information on predicted Top K beam(s) among a set of beams and RSRP of predicted Top K beam(s) among a set of beams</w:t>
            </w:r>
          </w:p>
          <w:p w14:paraId="3886527C" w14:textId="77777777" w:rsidR="00C44483" w:rsidRPr="00640738" w:rsidRDefault="00C44483" w:rsidP="00C44483">
            <w:pPr>
              <w:numPr>
                <w:ilvl w:val="1"/>
                <w:numId w:val="47"/>
              </w:numPr>
              <w:autoSpaceDE/>
              <w:autoSpaceDN/>
              <w:adjustRightInd/>
              <w:snapToGrid/>
              <w:spacing w:after="0"/>
              <w:ind w:left="720"/>
              <w:jc w:val="left"/>
              <w:textAlignment w:val="center"/>
              <w:rPr>
                <w:sz w:val="20"/>
              </w:rPr>
            </w:pPr>
            <w:r w:rsidRPr="00640738">
              <w:rPr>
                <w:sz w:val="20"/>
              </w:rPr>
              <w:t>At least K=1 and more, FFS on max value</w:t>
            </w:r>
          </w:p>
          <w:p w14:paraId="14172EC6" w14:textId="77777777" w:rsidR="00C44483" w:rsidRPr="00640738" w:rsidRDefault="00C44483" w:rsidP="00C44483">
            <w:pPr>
              <w:numPr>
                <w:ilvl w:val="1"/>
                <w:numId w:val="47"/>
              </w:numPr>
              <w:autoSpaceDE/>
              <w:autoSpaceDN/>
              <w:adjustRightInd/>
              <w:snapToGrid/>
              <w:spacing w:after="0"/>
              <w:ind w:left="720"/>
              <w:jc w:val="left"/>
              <w:textAlignment w:val="center"/>
              <w:rPr>
                <w:sz w:val="20"/>
              </w:rPr>
            </w:pPr>
            <w:r w:rsidRPr="00640738">
              <w:rPr>
                <w:sz w:val="20"/>
              </w:rPr>
              <w:t xml:space="preserve">FFS on beam information </w:t>
            </w:r>
          </w:p>
          <w:p w14:paraId="586A1F98" w14:textId="77777777" w:rsidR="00C44483" w:rsidRPr="00640738" w:rsidRDefault="00C44483" w:rsidP="00C44483">
            <w:pPr>
              <w:numPr>
                <w:ilvl w:val="1"/>
                <w:numId w:val="47"/>
              </w:numPr>
              <w:autoSpaceDE/>
              <w:autoSpaceDN/>
              <w:adjustRightInd/>
              <w:snapToGrid/>
              <w:spacing w:after="0"/>
              <w:ind w:left="720"/>
              <w:jc w:val="left"/>
              <w:textAlignment w:val="center"/>
              <w:rPr>
                <w:sz w:val="20"/>
              </w:rPr>
            </w:pPr>
            <w:r w:rsidRPr="00640738">
              <w:rPr>
                <w:sz w:val="20"/>
              </w:rPr>
              <w:t>FFS on the definition of predicted Top K beam(s)</w:t>
            </w:r>
          </w:p>
          <w:p w14:paraId="7A4AF6DD" w14:textId="27813603" w:rsidR="00C44483" w:rsidRPr="00640738" w:rsidRDefault="00C44483" w:rsidP="00C44483">
            <w:pPr>
              <w:numPr>
                <w:ilvl w:val="1"/>
                <w:numId w:val="47"/>
              </w:numPr>
              <w:autoSpaceDE/>
              <w:autoSpaceDN/>
              <w:adjustRightInd/>
              <w:snapToGrid/>
              <w:spacing w:after="0"/>
              <w:ind w:left="720"/>
              <w:jc w:val="left"/>
              <w:textAlignment w:val="center"/>
              <w:rPr>
                <w:sz w:val="20"/>
              </w:rPr>
            </w:pPr>
            <w:r w:rsidRPr="00640738">
              <w:rPr>
                <w:sz w:val="20"/>
              </w:rPr>
              <w:t>FFS on definition of reported RSRP when applicable</w:t>
            </w:r>
          </w:p>
          <w:p w14:paraId="28ED64A9" w14:textId="77777777" w:rsidR="00C44483" w:rsidRPr="00640738" w:rsidRDefault="00C44483" w:rsidP="00C44483">
            <w:pPr>
              <w:numPr>
                <w:ilvl w:val="1"/>
                <w:numId w:val="47"/>
              </w:numPr>
              <w:autoSpaceDE/>
              <w:autoSpaceDN/>
              <w:adjustRightInd/>
              <w:snapToGrid/>
              <w:spacing w:after="0"/>
              <w:ind w:left="720"/>
              <w:jc w:val="left"/>
              <w:textAlignment w:val="center"/>
              <w:rPr>
                <w:sz w:val="20"/>
              </w:rPr>
            </w:pPr>
            <w:r w:rsidRPr="00640738">
              <w:rPr>
                <w:sz w:val="20"/>
                <w:highlight w:val="yellow"/>
              </w:rPr>
              <w:t xml:space="preserve">FFS on other information in the report with potential down selection among the following options </w:t>
            </w:r>
          </w:p>
          <w:p w14:paraId="363B8249" w14:textId="77777777" w:rsidR="00C44483" w:rsidRPr="00640738" w:rsidRDefault="00C44483" w:rsidP="00C44483">
            <w:pPr>
              <w:numPr>
                <w:ilvl w:val="2"/>
                <w:numId w:val="47"/>
              </w:numPr>
              <w:autoSpaceDE/>
              <w:autoSpaceDN/>
              <w:adjustRightInd/>
              <w:snapToGrid/>
              <w:spacing w:after="0"/>
              <w:ind w:left="1440"/>
              <w:jc w:val="left"/>
              <w:textAlignment w:val="center"/>
              <w:rPr>
                <w:sz w:val="20"/>
              </w:rPr>
            </w:pPr>
            <w:r w:rsidRPr="00640738">
              <w:rPr>
                <w:sz w:val="20"/>
                <w:highlight w:val="yellow"/>
              </w:rPr>
              <w:t xml:space="preserve">Opt 3: Beam information on predicted Top K beam(s) among a set of beams and probability </w:t>
            </w:r>
            <w:r w:rsidRPr="00640738">
              <w:rPr>
                <w:sz w:val="20"/>
                <w:highlight w:val="yellow"/>
              </w:rPr>
              <w:lastRenderedPageBreak/>
              <w:t>information of predicted Top K beam(s) among a set of beams</w:t>
            </w:r>
          </w:p>
          <w:p w14:paraId="2401EAA9" w14:textId="77777777" w:rsidR="00C44483" w:rsidRPr="00640738" w:rsidRDefault="00C44483" w:rsidP="00C44483">
            <w:pPr>
              <w:numPr>
                <w:ilvl w:val="3"/>
                <w:numId w:val="47"/>
              </w:numPr>
              <w:autoSpaceDE/>
              <w:autoSpaceDN/>
              <w:adjustRightInd/>
              <w:snapToGrid/>
              <w:spacing w:after="0"/>
              <w:ind w:left="2160"/>
              <w:jc w:val="left"/>
              <w:textAlignment w:val="center"/>
              <w:rPr>
                <w:sz w:val="20"/>
              </w:rPr>
            </w:pPr>
            <w:r w:rsidRPr="00640738">
              <w:rPr>
                <w:sz w:val="20"/>
                <w:highlight w:val="yellow"/>
              </w:rPr>
              <w:t>FFS on the quantization method of probability information</w:t>
            </w:r>
          </w:p>
          <w:p w14:paraId="78941B73" w14:textId="77777777" w:rsidR="00C44483" w:rsidRPr="00640738" w:rsidRDefault="00C44483" w:rsidP="00C44483">
            <w:pPr>
              <w:numPr>
                <w:ilvl w:val="3"/>
                <w:numId w:val="47"/>
              </w:numPr>
              <w:autoSpaceDE/>
              <w:autoSpaceDN/>
              <w:adjustRightInd/>
              <w:snapToGrid/>
              <w:spacing w:after="0"/>
              <w:ind w:left="2160"/>
              <w:jc w:val="left"/>
              <w:textAlignment w:val="center"/>
              <w:rPr>
                <w:sz w:val="20"/>
              </w:rPr>
            </w:pPr>
            <w:r w:rsidRPr="00640738">
              <w:rPr>
                <w:sz w:val="20"/>
                <w:highlight w:val="yellow"/>
              </w:rPr>
              <w:t>Probability information is the probability of the beam to be the Top 1 or Top K beam</w:t>
            </w:r>
          </w:p>
          <w:p w14:paraId="64EE049C" w14:textId="77777777" w:rsidR="00C44483" w:rsidRPr="00640738" w:rsidRDefault="00C44483" w:rsidP="00C44483">
            <w:pPr>
              <w:numPr>
                <w:ilvl w:val="2"/>
                <w:numId w:val="47"/>
              </w:numPr>
              <w:autoSpaceDE/>
              <w:autoSpaceDN/>
              <w:adjustRightInd/>
              <w:snapToGrid/>
              <w:spacing w:after="0"/>
              <w:ind w:left="1440"/>
              <w:jc w:val="left"/>
              <w:textAlignment w:val="center"/>
              <w:rPr>
                <w:sz w:val="20"/>
              </w:rPr>
            </w:pPr>
            <w:r w:rsidRPr="00640738">
              <w:rPr>
                <w:sz w:val="20"/>
                <w:highlight w:val="yellow"/>
              </w:rPr>
              <w:t>Opt 4: Beam information on predicted Top K beam(s) among a set of beams, RSRP of predicted Top K beam(s) among a set of beams, and confidence information of the RSRP</w:t>
            </w:r>
          </w:p>
          <w:p w14:paraId="1A33BC00" w14:textId="77777777" w:rsidR="00C44483" w:rsidRPr="00640738" w:rsidRDefault="00C44483" w:rsidP="00C44483">
            <w:pPr>
              <w:numPr>
                <w:ilvl w:val="3"/>
                <w:numId w:val="47"/>
              </w:numPr>
              <w:autoSpaceDE/>
              <w:autoSpaceDN/>
              <w:adjustRightInd/>
              <w:snapToGrid/>
              <w:spacing w:after="0"/>
              <w:ind w:left="2160"/>
              <w:jc w:val="left"/>
              <w:textAlignment w:val="center"/>
              <w:rPr>
                <w:sz w:val="20"/>
              </w:rPr>
            </w:pPr>
            <w:r w:rsidRPr="00640738">
              <w:rPr>
                <w:sz w:val="20"/>
                <w:highlight w:val="yellow"/>
              </w:rPr>
              <w:t xml:space="preserve">FFS on definition of reported RSRP </w:t>
            </w:r>
          </w:p>
          <w:p w14:paraId="4DC011FC" w14:textId="77777777" w:rsidR="00C44483" w:rsidRPr="00640738" w:rsidRDefault="00C44483" w:rsidP="00C44483">
            <w:pPr>
              <w:numPr>
                <w:ilvl w:val="3"/>
                <w:numId w:val="47"/>
              </w:numPr>
              <w:autoSpaceDE/>
              <w:autoSpaceDN/>
              <w:adjustRightInd/>
              <w:snapToGrid/>
              <w:spacing w:after="0"/>
              <w:ind w:left="2160"/>
              <w:jc w:val="left"/>
              <w:textAlignment w:val="center"/>
              <w:rPr>
                <w:sz w:val="20"/>
              </w:rPr>
            </w:pPr>
            <w:r w:rsidRPr="00640738">
              <w:rPr>
                <w:sz w:val="20"/>
                <w:highlight w:val="yellow"/>
              </w:rPr>
              <w:t>FFS on the definition and quantization method of confidence information</w:t>
            </w:r>
          </w:p>
          <w:p w14:paraId="3C37AE40" w14:textId="7D61AC8A" w:rsidR="00C44483" w:rsidRDefault="00C44483" w:rsidP="00C44483">
            <w:pPr>
              <w:numPr>
                <w:ilvl w:val="2"/>
                <w:numId w:val="47"/>
              </w:numPr>
              <w:autoSpaceDE/>
              <w:autoSpaceDN/>
              <w:adjustRightInd/>
              <w:snapToGrid/>
              <w:spacing w:after="0"/>
              <w:ind w:left="1440"/>
              <w:jc w:val="left"/>
              <w:textAlignment w:val="center"/>
            </w:pPr>
            <w:r w:rsidRPr="00640738">
              <w:rPr>
                <w:sz w:val="20"/>
              </w:rPr>
              <w:t>Other options are not precluded.</w:t>
            </w:r>
          </w:p>
        </w:tc>
      </w:tr>
    </w:tbl>
    <w:p w14:paraId="636930B6" w14:textId="2483BAA8" w:rsidR="00C44483" w:rsidRDefault="004F4779" w:rsidP="00C44483">
      <w:r w:rsidRPr="004F4779">
        <w:lastRenderedPageBreak/>
        <w:t xml:space="preserve">Given that RAN1#121 is the last meeting, if the content reported for Option 3 is agreed upon, we still need to further consider the quantification of probabilities and whether to perform differences between probabilities. Therefore, introducing Option 3 may lead to more workload and </w:t>
      </w:r>
      <w:r>
        <w:t>spec</w:t>
      </w:r>
      <w:r w:rsidRPr="004F4779">
        <w:t xml:space="preserve"> impacts. Besides, the classification model corresponding to Option 3 can already be reported through the Option 1 </w:t>
      </w:r>
      <w:r>
        <w:t xml:space="preserve">without </w:t>
      </w:r>
      <w:r w:rsidRPr="004F4779">
        <w:t xml:space="preserve">probability information. </w:t>
      </w:r>
      <w:r>
        <w:t>Thus, support option 1 and option 2 is enough.</w:t>
      </w:r>
    </w:p>
    <w:p w14:paraId="7676385E" w14:textId="20A6FBE6" w:rsidR="00C44483" w:rsidRPr="001D7F83" w:rsidRDefault="004F4779" w:rsidP="00C44483">
      <w:pPr>
        <w:rPr>
          <w:b/>
          <w:i/>
          <w:lang w:eastAsia="zh-CN"/>
        </w:rPr>
      </w:pPr>
      <w:r w:rsidRPr="002912C9">
        <w:rPr>
          <w:b/>
          <w:i/>
          <w:lang w:eastAsia="zh-CN"/>
        </w:rPr>
        <w:t xml:space="preserve">Proposal </w:t>
      </w:r>
      <w:r w:rsidR="00640738">
        <w:rPr>
          <w:b/>
          <w:i/>
          <w:lang w:eastAsia="zh-CN"/>
        </w:rPr>
        <w:t>10</w:t>
      </w:r>
      <w:r>
        <w:rPr>
          <w:b/>
          <w:i/>
          <w:lang w:eastAsia="zh-CN"/>
        </w:rPr>
        <w:t>: For</w:t>
      </w:r>
      <w:r w:rsidRPr="004F4779">
        <w:rPr>
          <w:b/>
          <w:i/>
          <w:lang w:eastAsia="zh-CN"/>
        </w:rPr>
        <w:t xml:space="preserve"> content in the report of inference results,</w:t>
      </w:r>
      <w:r>
        <w:rPr>
          <w:b/>
          <w:i/>
          <w:lang w:eastAsia="zh-CN"/>
        </w:rPr>
        <w:t xml:space="preserve"> only</w:t>
      </w:r>
      <w:r w:rsidRPr="004F4779">
        <w:rPr>
          <w:b/>
          <w:i/>
          <w:lang w:eastAsia="zh-CN"/>
        </w:rPr>
        <w:t xml:space="preserve"> support</w:t>
      </w:r>
      <w:r>
        <w:rPr>
          <w:b/>
          <w:i/>
          <w:lang w:eastAsia="zh-CN"/>
        </w:rPr>
        <w:t xml:space="preserve"> </w:t>
      </w:r>
      <w:r w:rsidRPr="004F4779">
        <w:rPr>
          <w:b/>
          <w:i/>
          <w:lang w:eastAsia="zh-CN"/>
        </w:rPr>
        <w:t>option 1 and option 2</w:t>
      </w:r>
      <w:r>
        <w:rPr>
          <w:b/>
          <w:i/>
          <w:lang w:eastAsia="zh-CN"/>
        </w:rPr>
        <w:t>.</w:t>
      </w:r>
    </w:p>
    <w:p w14:paraId="77F690A5" w14:textId="77777777" w:rsidR="00640738" w:rsidRDefault="00640738" w:rsidP="00640738">
      <w:pPr>
        <w:pStyle w:val="40"/>
      </w:pPr>
      <w:r>
        <w:rPr>
          <w:lang w:eastAsia="zh-CN"/>
        </w:rPr>
        <w:t>Ranking information of the predicted Top K</w:t>
      </w:r>
      <w:r>
        <w:t xml:space="preserve"> </w:t>
      </w:r>
    </w:p>
    <w:p w14:paraId="425630E5" w14:textId="33CED66B" w:rsidR="00A010AD" w:rsidRPr="00A010AD" w:rsidRDefault="00F4291F" w:rsidP="00A010AD">
      <w:pPr>
        <w:rPr>
          <w:lang w:val="en-GB" w:eastAsia="zh-CN"/>
        </w:rPr>
      </w:pPr>
      <w:r>
        <w:rPr>
          <w:lang w:eastAsia="zh-CN"/>
        </w:rPr>
        <w:t>In RAN1#120</w:t>
      </w:r>
      <w:r w:rsidR="00EA03F2">
        <w:rPr>
          <w:lang w:eastAsia="zh-CN"/>
        </w:rPr>
        <w:t xml:space="preserve"> </w:t>
      </w:r>
      <w:r w:rsidR="00EA03F2" w:rsidRPr="00203942">
        <w:rPr>
          <w:lang w:eastAsia="zh-CN"/>
        </w:rPr>
        <w:t>[</w:t>
      </w:r>
      <w:r w:rsidR="00203942">
        <w:rPr>
          <w:lang w:eastAsia="zh-CN"/>
        </w:rPr>
        <w:t>1</w:t>
      </w:r>
      <w:r w:rsidR="00640738">
        <w:rPr>
          <w:lang w:eastAsia="zh-CN"/>
        </w:rPr>
        <w:t>0</w:t>
      </w:r>
      <w:r w:rsidR="00EA03F2" w:rsidRPr="00203942">
        <w:rPr>
          <w:lang w:eastAsia="zh-CN"/>
        </w:rPr>
        <w:t>]</w:t>
      </w:r>
      <w:r w:rsidR="00A010AD">
        <w:rPr>
          <w:lang w:eastAsia="zh-CN"/>
        </w:rPr>
        <w:t xml:space="preserve"> meeting, the </w:t>
      </w:r>
      <w:r w:rsidR="00A010AD" w:rsidRPr="00C573BB">
        <w:rPr>
          <w:lang w:eastAsia="de-DE"/>
        </w:rPr>
        <w:t>content in the report of inference results</w:t>
      </w:r>
      <w:r w:rsidR="00A010AD">
        <w:rPr>
          <w:lang w:eastAsia="zh-CN"/>
        </w:rPr>
        <w:t xml:space="preserve"> has been discussed. </w:t>
      </w:r>
      <w:r w:rsidR="00A010AD" w:rsidRPr="000B2CE9">
        <w:rPr>
          <w:lang w:val="en-GB" w:eastAsia="zh-CN"/>
        </w:rPr>
        <w:t xml:space="preserve">The </w:t>
      </w:r>
      <w:r w:rsidR="00E80EEC">
        <w:rPr>
          <w:lang w:val="en-GB" w:eastAsia="zh-CN"/>
        </w:rPr>
        <w:t xml:space="preserve">final </w:t>
      </w:r>
      <w:r w:rsidR="00A010AD" w:rsidRPr="000B2CE9">
        <w:rPr>
          <w:lang w:val="en-GB" w:eastAsia="zh-CN"/>
        </w:rPr>
        <w:t>proposal is as follows:</w:t>
      </w:r>
    </w:p>
    <w:tbl>
      <w:tblPr>
        <w:tblStyle w:val="ae"/>
        <w:tblW w:w="0" w:type="auto"/>
        <w:tblLook w:val="04A0" w:firstRow="1" w:lastRow="0" w:firstColumn="1" w:lastColumn="0" w:noHBand="0" w:noVBand="1"/>
      </w:tblPr>
      <w:tblGrid>
        <w:gridCol w:w="9307"/>
      </w:tblGrid>
      <w:tr w:rsidR="00562CA0" w14:paraId="0A3714E4" w14:textId="77777777" w:rsidTr="00562CA0">
        <w:tc>
          <w:tcPr>
            <w:tcW w:w="9307" w:type="dxa"/>
          </w:tcPr>
          <w:p w14:paraId="6DF5CFF0" w14:textId="4183A907" w:rsidR="00562CA0" w:rsidRPr="00562CA0" w:rsidRDefault="00E80EEC" w:rsidP="00E80EEC">
            <w:pPr>
              <w:rPr>
                <w:lang w:eastAsia="zh-CN"/>
              </w:rPr>
            </w:pPr>
            <w:r w:rsidRPr="00E80EEC">
              <w:rPr>
                <w:sz w:val="20"/>
                <w:lang w:eastAsia="de-DE"/>
              </w:rPr>
              <w:t>For UE-sided model, at least for BM-Case1, for content in the report of inference results,</w:t>
            </w:r>
            <w:r w:rsidRPr="00E80EEC">
              <w:rPr>
                <w:sz w:val="20"/>
                <w:lang w:eastAsia="zh-CN"/>
              </w:rPr>
              <w:t xml:space="preserve"> for Opt 1 (only beam information of predicted Top K beam(s)), the ranking information of the predicted Top K beams for K &gt; 1 is conveyed by the order of the beam information. Wherein the ranking information is based on model output </w:t>
            </w:r>
            <w:r w:rsidRPr="00E80EEC">
              <w:rPr>
                <w:strike/>
                <w:color w:val="FF0000"/>
                <w:sz w:val="20"/>
                <w:lang w:eastAsia="zh-CN"/>
              </w:rPr>
              <w:t>(e.g., probability of each beam in Set A to be the Top-1 beam, predicted RSRPs).</w:t>
            </w:r>
          </w:p>
        </w:tc>
      </w:tr>
    </w:tbl>
    <w:p w14:paraId="632F8359" w14:textId="72F8550C" w:rsidR="00562CA0" w:rsidRDefault="00893B6D" w:rsidP="00893B6D">
      <w:pPr>
        <w:rPr>
          <w:lang w:eastAsia="zh-CN"/>
        </w:rPr>
      </w:pPr>
      <w:r w:rsidRPr="00893B6D">
        <w:rPr>
          <w:lang w:eastAsia="zh-CN"/>
        </w:rPr>
        <w:t xml:space="preserve">For </w:t>
      </w:r>
      <w:r>
        <w:rPr>
          <w:lang w:eastAsia="zh-CN"/>
        </w:rPr>
        <w:t>O</w:t>
      </w:r>
      <w:r w:rsidRPr="00893B6D">
        <w:rPr>
          <w:lang w:eastAsia="zh-CN"/>
        </w:rPr>
        <w:t>ption</w:t>
      </w:r>
      <w:r>
        <w:rPr>
          <w:lang w:eastAsia="zh-CN"/>
        </w:rPr>
        <w:t xml:space="preserve"> </w:t>
      </w:r>
      <w:r w:rsidRPr="00893B6D">
        <w:rPr>
          <w:lang w:eastAsia="zh-CN"/>
        </w:rPr>
        <w:t>1</w:t>
      </w:r>
      <w:r>
        <w:rPr>
          <w:lang w:eastAsia="zh-CN"/>
        </w:rPr>
        <w:t xml:space="preserve"> (</w:t>
      </w:r>
      <w:r w:rsidRPr="00893B6D">
        <w:rPr>
          <w:lang w:eastAsia="zh-CN"/>
        </w:rPr>
        <w:t>only beam information of predicted Top K beam(s)</w:t>
      </w:r>
      <w:r>
        <w:rPr>
          <w:lang w:eastAsia="zh-CN"/>
        </w:rPr>
        <w:t>)</w:t>
      </w:r>
      <w:r w:rsidRPr="00893B6D">
        <w:rPr>
          <w:lang w:eastAsia="zh-CN"/>
        </w:rPr>
        <w:t xml:space="preserve">, the controversial point is that if the reported content implies ranking information, </w:t>
      </w:r>
      <w:r>
        <w:rPr>
          <w:lang w:eastAsia="zh-CN"/>
        </w:rPr>
        <w:t>w</w:t>
      </w:r>
      <w:r w:rsidRPr="00893B6D">
        <w:rPr>
          <w:lang w:eastAsia="zh-CN"/>
        </w:rPr>
        <w:t xml:space="preserve">hether it is necessary to </w:t>
      </w:r>
      <w:r w:rsidRPr="00C573BB">
        <w:t>specify</w:t>
      </w:r>
      <w:r w:rsidRPr="00893B6D">
        <w:rPr>
          <w:lang w:eastAsia="zh-CN"/>
        </w:rPr>
        <w:t xml:space="preserve"> the methods used to obtain ranking information (e.g. </w:t>
      </w:r>
      <w:r>
        <w:rPr>
          <w:lang w:eastAsia="zh-CN"/>
        </w:rPr>
        <w:t xml:space="preserve">predicted </w:t>
      </w:r>
      <w:r w:rsidRPr="00893B6D">
        <w:rPr>
          <w:lang w:eastAsia="zh-CN"/>
        </w:rPr>
        <w:t xml:space="preserve">RSRP, probability). For UE-side model, how to judge beam ordering belongs to UE implementation. UE can determine the ordering basis according to its own different model output, so it should not be standardized. Second, if NW wants to know by what metric the UE determines the reported beam ordering, it can get it through another option (for example, Option 2 or Option 3). In summary, there is no need to </w:t>
      </w:r>
      <w:r w:rsidRPr="00C573BB">
        <w:t>specify how to obtain the ranking information</w:t>
      </w:r>
      <w:r w:rsidRPr="00893B6D">
        <w:rPr>
          <w:lang w:eastAsia="zh-CN"/>
        </w:rPr>
        <w:t>.</w:t>
      </w:r>
    </w:p>
    <w:p w14:paraId="1E2C21FC" w14:textId="48C7411A" w:rsidR="00893B6D" w:rsidRPr="00893B6D" w:rsidRDefault="00893B6D" w:rsidP="00893B6D">
      <w:pPr>
        <w:rPr>
          <w:b/>
          <w:i/>
          <w:lang w:eastAsia="zh-CN"/>
        </w:rPr>
      </w:pPr>
      <w:r w:rsidRPr="002912C9">
        <w:rPr>
          <w:b/>
          <w:i/>
          <w:lang w:eastAsia="zh-CN"/>
        </w:rPr>
        <w:t xml:space="preserve">Proposal </w:t>
      </w:r>
      <w:r w:rsidR="00B04D54">
        <w:rPr>
          <w:b/>
          <w:i/>
          <w:lang w:eastAsia="zh-CN"/>
        </w:rPr>
        <w:t>1</w:t>
      </w:r>
      <w:r w:rsidR="00640738">
        <w:rPr>
          <w:b/>
          <w:i/>
          <w:lang w:eastAsia="zh-CN"/>
        </w:rPr>
        <w:t>1</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171B31CA" w14:textId="3B532629" w:rsidR="00893B6D" w:rsidRPr="00893B6D" w:rsidRDefault="00893B6D" w:rsidP="00893B6D">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bookmarkEnd w:id="5"/>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7CDFED10" w14:textId="7A9CDF45" w:rsidR="00824F30" w:rsidRPr="009566BD"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sidR="009566BD">
        <w:rPr>
          <w:iCs/>
          <w:lang w:eastAsia="zh-CN"/>
        </w:rPr>
        <w:t xml:space="preserve"> 38.843</w:t>
      </w:r>
      <w:r>
        <w:rPr>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C95810">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 xml:space="preserve">FFS: whether full or part of Set A of beams needs to be configured for measurement </w:t>
            </w:r>
            <w:r w:rsidRPr="00824F30">
              <w:rPr>
                <w:color w:val="000000" w:themeColor="text1"/>
              </w:rPr>
              <w:lastRenderedPageBreak/>
              <w:t>and/or report</w:t>
            </w:r>
          </w:p>
          <w:p w14:paraId="4F3FB98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1 (NW-side performance monitoring): UE sends reporting to NW (e.g., for the calculation of performance metric at NW) </w:t>
            </w:r>
          </w:p>
          <w:p w14:paraId="571136B6"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B349FF">
            <w:pPr>
              <w:pStyle w:val="B3"/>
              <w:numPr>
                <w:ilvl w:val="3"/>
                <w:numId w:val="17"/>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B349FF">
            <w:pPr>
              <w:pStyle w:val="B2"/>
              <w:numPr>
                <w:ilvl w:val="1"/>
                <w:numId w:val="17"/>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B349FF">
            <w:pPr>
              <w:pStyle w:val="B3"/>
              <w:numPr>
                <w:ilvl w:val="2"/>
                <w:numId w:val="17"/>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B349FF">
            <w:pPr>
              <w:pStyle w:val="B3"/>
              <w:numPr>
                <w:ilvl w:val="2"/>
                <w:numId w:val="17"/>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performance monitoring measurement and/or reporting</w:t>
            </w:r>
          </w:p>
          <w:p w14:paraId="7DFC1C3B" w14:textId="77777777" w:rsidR="00824F30" w:rsidRPr="00824F30" w:rsidRDefault="00824F30" w:rsidP="00B349FF">
            <w:pPr>
              <w:pStyle w:val="B3"/>
              <w:numPr>
                <w:ilvl w:val="2"/>
                <w:numId w:val="17"/>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B349FF">
            <w:pPr>
              <w:pStyle w:val="B3"/>
              <w:numPr>
                <w:ilvl w:val="2"/>
                <w:numId w:val="17"/>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B349FF">
            <w:pPr>
              <w:pStyle w:val="B1"/>
              <w:numPr>
                <w:ilvl w:val="0"/>
                <w:numId w:val="17"/>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B349FF">
            <w:pPr>
              <w:pStyle w:val="B1"/>
              <w:numPr>
                <w:ilvl w:val="1"/>
                <w:numId w:val="17"/>
              </w:numPr>
              <w:rPr>
                <w:rFonts w:ascii="Arial" w:hAnsi="Arial" w:cs="Arial"/>
                <w:b/>
                <w:sz w:val="16"/>
                <w:szCs w:val="16"/>
              </w:rPr>
            </w:pPr>
            <w:r w:rsidRPr="00824F30">
              <w:rPr>
                <w:color w:val="000000" w:themeColor="text1"/>
              </w:rPr>
              <w:t>FFS on details</w:t>
            </w:r>
          </w:p>
        </w:tc>
      </w:tr>
    </w:tbl>
    <w:p w14:paraId="6FB350EE" w14:textId="3A85C2F3" w:rsidR="009566BD" w:rsidRDefault="009566BD" w:rsidP="00824F30">
      <w:pPr>
        <w:rPr>
          <w:rFonts w:ascii="Times" w:eastAsia="Batang" w:hAnsi="Times"/>
          <w:lang w:val="en-GB"/>
        </w:rPr>
      </w:pPr>
      <w:r>
        <w:rPr>
          <w:iCs/>
          <w:lang w:eastAsia="zh-CN"/>
        </w:rPr>
        <w:lastRenderedPageBreak/>
        <w:t>In RAN1#118</w:t>
      </w:r>
      <w:r w:rsidR="00766663">
        <w:rPr>
          <w:iCs/>
          <w:lang w:eastAsia="zh-CN"/>
        </w:rPr>
        <w:t xml:space="preserve"> and RAN1#118bis</w:t>
      </w:r>
      <w:r>
        <w:rPr>
          <w:iCs/>
          <w:lang w:eastAsia="zh-CN"/>
        </w:rPr>
        <w:t xml:space="preserve"> meeting, metrics </w:t>
      </w:r>
      <w:r w:rsidRPr="00856596">
        <w:rPr>
          <w:rFonts w:ascii="Times" w:eastAsia="Batang" w:hAnsi="Times"/>
          <w:bCs/>
          <w:lang w:val="en-GB"/>
        </w:rPr>
        <w:t xml:space="preserve">for Option 2 </w:t>
      </w:r>
      <w:r w:rsidRPr="00856596">
        <w:rPr>
          <w:rFonts w:ascii="Times" w:eastAsia="Batang" w:hAnsi="Times"/>
          <w:lang w:val="en-GB"/>
        </w:rPr>
        <w:t>(UE-assisted performance monitoring)</w:t>
      </w:r>
      <w:r>
        <w:rPr>
          <w:rFonts w:ascii="Times" w:eastAsia="Batang" w:hAnsi="Times"/>
          <w:lang w:val="en-GB"/>
        </w:rPr>
        <w:t xml:space="preserve"> has been further discussed.</w:t>
      </w:r>
    </w:p>
    <w:tbl>
      <w:tblPr>
        <w:tblStyle w:val="ae"/>
        <w:tblW w:w="0" w:type="auto"/>
        <w:tblLook w:val="04A0" w:firstRow="1" w:lastRow="0" w:firstColumn="1" w:lastColumn="0" w:noHBand="0" w:noVBand="1"/>
      </w:tblPr>
      <w:tblGrid>
        <w:gridCol w:w="9307"/>
      </w:tblGrid>
      <w:tr w:rsidR="009566BD" w14:paraId="63450037" w14:textId="77777777" w:rsidTr="009566BD">
        <w:tc>
          <w:tcPr>
            <w:tcW w:w="9307" w:type="dxa"/>
          </w:tcPr>
          <w:p w14:paraId="5150030D" w14:textId="4B8ABBC2" w:rsidR="009566BD" w:rsidRPr="00766663" w:rsidRDefault="009566BD" w:rsidP="009566BD">
            <w:pPr>
              <w:widowControl/>
              <w:tabs>
                <w:tab w:val="left" w:pos="360"/>
                <w:tab w:val="left" w:pos="1080"/>
              </w:tabs>
              <w:jc w:val="left"/>
              <w:rPr>
                <w:rFonts w:ascii="Times" w:eastAsia="等线" w:hAnsi="Times"/>
                <w:sz w:val="20"/>
                <w:highlight w:val="green"/>
                <w:lang w:val="en-GB"/>
              </w:rPr>
            </w:pPr>
            <w:r w:rsidRPr="00766663">
              <w:rPr>
                <w:rFonts w:ascii="Times" w:eastAsia="等线" w:hAnsi="Times" w:hint="eastAsia"/>
                <w:sz w:val="20"/>
                <w:highlight w:val="green"/>
                <w:lang w:val="en-GB"/>
              </w:rPr>
              <w:t>Agreement</w:t>
            </w:r>
            <w:r w:rsidR="00766663">
              <w:rPr>
                <w:rFonts w:ascii="Times" w:eastAsia="等线" w:hAnsi="Times"/>
                <w:sz w:val="20"/>
                <w:highlight w:val="green"/>
                <w:lang w:val="en-GB"/>
              </w:rPr>
              <w:t xml:space="preserve"> </w:t>
            </w:r>
            <w:r w:rsidR="00766663" w:rsidRPr="00766663">
              <w:rPr>
                <w:rFonts w:ascii="Times" w:eastAsia="等线" w:hAnsi="Times"/>
                <w:sz w:val="20"/>
                <w:highlight w:val="green"/>
                <w:lang w:val="en-GB"/>
              </w:rPr>
              <w:t>(RAN1#118)</w:t>
            </w:r>
          </w:p>
          <w:p w14:paraId="0591FC38" w14:textId="77777777" w:rsidR="009566BD" w:rsidRPr="00766663" w:rsidRDefault="009566BD" w:rsidP="009566BD">
            <w:pPr>
              <w:widowControl/>
              <w:jc w:val="left"/>
              <w:rPr>
                <w:rFonts w:ascii="Times" w:eastAsia="Batang" w:hAnsi="Times"/>
                <w:sz w:val="20"/>
                <w:lang w:val="en-GB"/>
              </w:rPr>
            </w:pPr>
            <w:r w:rsidRPr="00766663">
              <w:rPr>
                <w:rFonts w:ascii="Times" w:eastAsia="Batang" w:hAnsi="Times"/>
                <w:bCs/>
                <w:sz w:val="20"/>
                <w:lang w:val="en-GB"/>
              </w:rPr>
              <w:t xml:space="preserve">For BM-Case1 and BM-Case2 with a UE-sided AI/ML model, for Option 2 </w:t>
            </w:r>
            <w:r w:rsidRPr="00766663">
              <w:rPr>
                <w:rFonts w:ascii="Times" w:eastAsia="Batang" w:hAnsi="Times"/>
                <w:sz w:val="20"/>
                <w:lang w:val="en-GB"/>
              </w:rPr>
              <w:t xml:space="preserve">(UE-assisted performance monitoring), further study </w:t>
            </w:r>
            <w:r w:rsidRPr="00766663">
              <w:rPr>
                <w:rFonts w:ascii="Times" w:eastAsia="等线" w:hAnsi="Times" w:hint="eastAsia"/>
                <w:sz w:val="20"/>
                <w:lang w:val="en-GB"/>
              </w:rPr>
              <w:t xml:space="preserve">at least </w:t>
            </w:r>
            <w:r w:rsidRPr="00766663">
              <w:rPr>
                <w:rFonts w:ascii="Times" w:eastAsia="Batang" w:hAnsi="Times"/>
                <w:sz w:val="20"/>
                <w:lang w:val="en-GB"/>
              </w:rPr>
              <w:t xml:space="preserve">the following </w:t>
            </w:r>
            <w:r w:rsidRPr="00766663">
              <w:rPr>
                <w:rFonts w:ascii="Times" w:eastAsia="等线" w:hAnsi="Times" w:hint="eastAsia"/>
                <w:sz w:val="20"/>
                <w:lang w:val="en-GB"/>
              </w:rPr>
              <w:t>alternative</w:t>
            </w:r>
            <w:r w:rsidRPr="00766663">
              <w:rPr>
                <w:rFonts w:ascii="Times" w:eastAsia="Batang" w:hAnsi="Times"/>
                <w:sz w:val="20"/>
                <w:lang w:val="en-GB"/>
              </w:rPr>
              <w:t>s, including:</w:t>
            </w:r>
          </w:p>
          <w:p w14:paraId="4C859270"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1: Top 1 or Top K beam prediction accuracy (with or without margin) by comparing the prediction results and the Top 1 or Top K beam based on the measurements from a resource set/resources for monitoring</w:t>
            </w:r>
          </w:p>
          <w:p w14:paraId="3B4F9EF7"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lastRenderedPageBreak/>
              <w:t xml:space="preserve">Alt </w:t>
            </w:r>
            <w:r w:rsidRPr="00766663">
              <w:rPr>
                <w:rFonts w:ascii="Times" w:eastAsia="Batang" w:hAnsi="Times"/>
                <w:sz w:val="20"/>
                <w:lang w:val="en-GB" w:eastAsia="x-none"/>
              </w:rPr>
              <w:t xml:space="preserve">2: The L1-RSRP difference information based on </w:t>
            </w:r>
            <w:r w:rsidRPr="00766663">
              <w:rPr>
                <w:rFonts w:ascii="Times" w:eastAsia="等线" w:hAnsi="Times" w:hint="eastAsia"/>
                <w:sz w:val="20"/>
                <w:lang w:val="en-GB"/>
              </w:rPr>
              <w:t xml:space="preserve">actual measurement of the </w:t>
            </w:r>
            <w:r w:rsidRPr="00766663">
              <w:rPr>
                <w:rFonts w:ascii="Times" w:eastAsia="等线" w:hAnsi="Times"/>
                <w:sz w:val="20"/>
                <w:lang w:val="en-GB"/>
              </w:rPr>
              <w:t>L1-RSRP</w:t>
            </w:r>
            <w:r w:rsidRPr="00766663">
              <w:rPr>
                <w:rFonts w:ascii="Times" w:eastAsia="Batang" w:hAnsi="Times"/>
                <w:sz w:val="20"/>
                <w:lang w:val="en-GB" w:eastAsia="x-none"/>
              </w:rPr>
              <w:t xml:space="preserve"> of </w:t>
            </w:r>
            <w:r w:rsidRPr="00766663">
              <w:rPr>
                <w:rFonts w:ascii="Times" w:eastAsia="等线" w:hAnsi="Times" w:hint="eastAsia"/>
                <w:sz w:val="20"/>
                <w:lang w:val="en-GB"/>
              </w:rPr>
              <w:t xml:space="preserve">one or more of </w:t>
            </w:r>
            <w:r w:rsidRPr="00766663">
              <w:rPr>
                <w:rFonts w:ascii="Times" w:eastAsia="Batang" w:hAnsi="Times"/>
                <w:sz w:val="20"/>
                <w:lang w:val="en-GB" w:eastAsia="x-none"/>
              </w:rPr>
              <w:t xml:space="preserve">Top K predicted beam, and </w:t>
            </w:r>
            <w:r w:rsidRPr="00766663">
              <w:rPr>
                <w:rFonts w:ascii="Times" w:eastAsia="等线" w:hAnsi="Times" w:hint="eastAsia"/>
                <w:sz w:val="20"/>
                <w:lang w:val="en-GB"/>
              </w:rPr>
              <w:t xml:space="preserve">L1-RSRP </w:t>
            </w:r>
            <w:r w:rsidRPr="00766663">
              <w:rPr>
                <w:rFonts w:ascii="Times" w:eastAsia="Batang" w:hAnsi="Times"/>
                <w:sz w:val="20"/>
                <w:lang w:val="en-GB" w:eastAsia="x-none"/>
              </w:rPr>
              <w:t>measurements from a resource set/resources for monitoring</w:t>
            </w:r>
          </w:p>
          <w:p w14:paraId="7892401F"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3: The RSRP difference information between the predicted RSRP</w:t>
            </w:r>
            <w:r w:rsidRPr="00766663">
              <w:rPr>
                <w:rFonts w:ascii="Times" w:eastAsia="等线" w:hAnsi="Times" w:hint="eastAsia"/>
                <w:sz w:val="20"/>
                <w:lang w:val="en-GB"/>
              </w:rPr>
              <w:t xml:space="preserve"> </w:t>
            </w:r>
            <w:r w:rsidRPr="00766663">
              <w:rPr>
                <w:rFonts w:ascii="Times" w:eastAsia="Batang" w:hAnsi="Times"/>
                <w:sz w:val="20"/>
                <w:lang w:val="en-GB" w:eastAsia="x-none"/>
              </w:rPr>
              <w:t>and measured L1-RSRP of corresponding beam(s) of a resource set/resources for monitoring</w:t>
            </w:r>
          </w:p>
          <w:p w14:paraId="1DB2CFAA"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resources for Set B for monitoring </w:t>
            </w:r>
            <w:r w:rsidRPr="00766663">
              <w:rPr>
                <w:rFonts w:ascii="Times" w:eastAsia="等线" w:hAnsi="Times" w:hint="eastAsia"/>
                <w:sz w:val="20"/>
                <w:lang w:val="en-GB"/>
              </w:rPr>
              <w:t xml:space="preserve">are </w:t>
            </w:r>
            <w:r w:rsidRPr="00766663">
              <w:rPr>
                <w:rFonts w:ascii="Times" w:eastAsia="Batang" w:hAnsi="Times"/>
                <w:sz w:val="20"/>
                <w:lang w:val="en-GB" w:eastAsia="x-none"/>
              </w:rPr>
              <w:t xml:space="preserve">not precluded and can be study. </w:t>
            </w:r>
          </w:p>
          <w:p w14:paraId="6FD55D89"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predict RSRP </w:t>
            </w:r>
          </w:p>
          <w:p w14:paraId="6772341F"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rPr>
            </w:pPr>
            <w:r w:rsidRPr="00766663">
              <w:rPr>
                <w:rFonts w:ascii="Times" w:eastAsia="等线" w:hAnsi="Times" w:hint="eastAsia"/>
                <w:sz w:val="20"/>
                <w:lang w:val="en-GB"/>
              </w:rPr>
              <w:t>Alt</w:t>
            </w:r>
            <w:r w:rsidRPr="00766663">
              <w:rPr>
                <w:rFonts w:ascii="Times" w:eastAsia="Batang" w:hAnsi="Times"/>
                <w:sz w:val="20"/>
                <w:lang w:val="en-GB" w:eastAsia="x-none"/>
              </w:rPr>
              <w:t xml:space="preserve"> 4: The probability information of the predicted beam(s) to be the Top 1 or Top K beam</w:t>
            </w:r>
          </w:p>
          <w:p w14:paraId="23468412"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generate probability information </w:t>
            </w:r>
          </w:p>
          <w:p w14:paraId="63457536" w14:textId="77777777" w:rsidR="009566BD" w:rsidRPr="00766663" w:rsidRDefault="009566BD" w:rsidP="00EC5751">
            <w:pPr>
              <w:widowControl/>
              <w:numPr>
                <w:ilvl w:val="0"/>
                <w:numId w:val="29"/>
              </w:numPr>
              <w:autoSpaceDE/>
              <w:autoSpaceDN/>
              <w:adjustRightInd/>
              <w:snapToGrid/>
              <w:spacing w:after="180"/>
              <w:jc w:val="left"/>
              <w:rPr>
                <w:rFonts w:ascii="Times" w:eastAsia="Times New Roman" w:hAnsi="Times"/>
                <w:sz w:val="20"/>
                <w:lang w:val="en-GB"/>
              </w:rPr>
            </w:pPr>
            <w:r w:rsidRPr="00766663">
              <w:rPr>
                <w:rFonts w:ascii="Times" w:eastAsia="Times New Roman" w:hAnsi="Times"/>
                <w:sz w:val="20"/>
                <w:lang w:val="en-GB"/>
              </w:rPr>
              <w:t xml:space="preserve">FFS: for </w:t>
            </w:r>
            <w:r w:rsidRPr="00766663">
              <w:rPr>
                <w:rFonts w:ascii="Times" w:eastAsia="等线" w:hAnsi="Times" w:hint="eastAsia"/>
                <w:sz w:val="20"/>
                <w:lang w:val="en-GB"/>
              </w:rPr>
              <w:t>Alt</w:t>
            </w:r>
            <w:r w:rsidRPr="00766663">
              <w:rPr>
                <w:rFonts w:ascii="Times" w:eastAsia="Times New Roman" w:hAnsi="Times"/>
                <w:sz w:val="20"/>
                <w:lang w:val="en-GB"/>
              </w:rPr>
              <w:t xml:space="preserve"> 1/2/3, </w:t>
            </w:r>
            <w:r w:rsidRPr="00766663">
              <w:rPr>
                <w:rFonts w:ascii="Times" w:eastAsia="Batang" w:hAnsi="Times"/>
                <w:sz w:val="20"/>
                <w:lang w:val="en-GB" w:eastAsia="x-none"/>
              </w:rPr>
              <w:t>on other details including how to configure the resource set/resources for monitoring, including</w:t>
            </w:r>
          </w:p>
          <w:p w14:paraId="7AAE8E2D"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E.g. whether/how to use full set of Set A for measurement. </w:t>
            </w:r>
            <w:r w:rsidRPr="00766663">
              <w:rPr>
                <w:rFonts w:ascii="Times" w:eastAsia="等线" w:hAnsi="Times" w:hint="eastAsia"/>
                <w:sz w:val="20"/>
                <w:lang w:val="en-GB"/>
              </w:rPr>
              <w:t>I</w:t>
            </w:r>
            <w:r w:rsidRPr="00766663">
              <w:rPr>
                <w:rFonts w:ascii="Times" w:eastAsia="Batang" w:hAnsi="Times"/>
                <w:sz w:val="20"/>
                <w:lang w:val="en-GB" w:eastAsia="x-none"/>
              </w:rPr>
              <w:t xml:space="preserve">f not, whether/how to obtain the measurement of the predicted Top 1 or Top K beam for calculating the prediction accuracy or the RSRP difference.    </w:t>
            </w:r>
          </w:p>
          <w:p w14:paraId="399CA11F" w14:textId="256F6095" w:rsidR="009566BD" w:rsidRDefault="009566BD" w:rsidP="00824F30">
            <w:pPr>
              <w:rPr>
                <w:rFonts w:ascii="Times" w:eastAsia="Batang" w:hAnsi="Times"/>
                <w:lang w:val="en-GB"/>
              </w:rPr>
            </w:pPr>
            <w:r w:rsidRPr="00766663">
              <w:rPr>
                <w:rFonts w:ascii="Times" w:eastAsia="Batang" w:hAnsi="Times"/>
                <w:sz w:val="20"/>
                <w:lang w:val="en-GB"/>
              </w:rPr>
              <w:t xml:space="preserve">For all </w:t>
            </w:r>
            <w:r w:rsidRPr="00766663">
              <w:rPr>
                <w:rFonts w:ascii="Times" w:eastAsia="等线" w:hAnsi="Times" w:hint="eastAsia"/>
                <w:sz w:val="20"/>
                <w:lang w:val="en-GB"/>
              </w:rPr>
              <w:t>alternative</w:t>
            </w:r>
            <w:r w:rsidRPr="00766663">
              <w:rPr>
                <w:rFonts w:ascii="Times" w:eastAsia="Batang" w:hAnsi="Times"/>
                <w:sz w:val="20"/>
                <w:lang w:val="en-GB"/>
              </w:rPr>
              <w:t xml:space="preserve">s, study whether the performance </w:t>
            </w:r>
            <w:r w:rsidRPr="00766663">
              <w:rPr>
                <w:rFonts w:ascii="Times" w:eastAsia="等线" w:hAnsi="Times" w:hint="eastAsia"/>
                <w:sz w:val="20"/>
                <w:lang w:val="en-GB"/>
              </w:rPr>
              <w:t>information</w:t>
            </w:r>
            <w:r w:rsidRPr="00766663">
              <w:rPr>
                <w:rFonts w:ascii="Times" w:eastAsia="Batang" w:hAnsi="Times"/>
                <w:sz w:val="20"/>
                <w:lang w:val="en-GB"/>
              </w:rPr>
              <w:t xml:space="preserve"> is calculated per sample (one-shot), or per set of samples (window)</w:t>
            </w:r>
          </w:p>
          <w:p w14:paraId="3CD8FA30" w14:textId="77777777" w:rsidR="00766663" w:rsidRDefault="00766663" w:rsidP="00824F30">
            <w:pPr>
              <w:rPr>
                <w:rFonts w:ascii="Times" w:eastAsia="Batang" w:hAnsi="Times"/>
                <w:lang w:val="en-GB"/>
              </w:rPr>
            </w:pPr>
          </w:p>
          <w:p w14:paraId="09461261" w14:textId="62F77D31" w:rsidR="00766663" w:rsidRPr="0005783B" w:rsidRDefault="00766663" w:rsidP="00766663">
            <w:pPr>
              <w:widowControl/>
              <w:jc w:val="left"/>
              <w:rPr>
                <w:rFonts w:ascii="Times" w:eastAsia="等线" w:hAnsi="Times"/>
                <w:sz w:val="20"/>
                <w:szCs w:val="24"/>
                <w:highlight w:val="green"/>
              </w:rPr>
            </w:pPr>
            <w:r w:rsidRPr="0005783B">
              <w:rPr>
                <w:rFonts w:ascii="Times" w:eastAsia="等线" w:hAnsi="Times" w:hint="eastAsia"/>
                <w:sz w:val="20"/>
                <w:szCs w:val="24"/>
                <w:highlight w:val="green"/>
              </w:rPr>
              <w:t>Agreement</w:t>
            </w:r>
            <w:r>
              <w:rPr>
                <w:rFonts w:ascii="Times" w:eastAsia="等线" w:hAnsi="Times"/>
                <w:sz w:val="20"/>
                <w:szCs w:val="24"/>
                <w:highlight w:val="green"/>
              </w:rPr>
              <w:t xml:space="preserve"> </w:t>
            </w:r>
            <w:r w:rsidRPr="00766663">
              <w:rPr>
                <w:rFonts w:ascii="Times" w:eastAsia="等线" w:hAnsi="Times"/>
                <w:sz w:val="20"/>
                <w:highlight w:val="green"/>
                <w:lang w:val="en-GB"/>
              </w:rPr>
              <w:t>(RAN1#118)</w:t>
            </w:r>
          </w:p>
          <w:p w14:paraId="603BC6F0" w14:textId="77777777" w:rsidR="00766663" w:rsidRPr="0005783B" w:rsidRDefault="00766663" w:rsidP="00766663">
            <w:pPr>
              <w:widowControl/>
              <w:jc w:val="left"/>
              <w:rPr>
                <w:rFonts w:ascii="Times" w:eastAsia="Batang" w:hAnsi="Times"/>
                <w:sz w:val="20"/>
                <w:szCs w:val="24"/>
                <w:lang w:val="en-GB" w:eastAsia="de-DE"/>
              </w:rPr>
            </w:pPr>
            <w:r w:rsidRPr="0005783B">
              <w:rPr>
                <w:rFonts w:ascii="Times" w:eastAsia="Batang" w:hAnsi="Times"/>
                <w:bCs/>
                <w:sz w:val="20"/>
                <w:szCs w:val="24"/>
                <w:lang w:val="en-GB"/>
              </w:rPr>
              <w:t xml:space="preserve">For BM-Case1 and BM-Case2 with a UE-sided AI/ML model, for Option 2 </w:t>
            </w:r>
            <w:r w:rsidRPr="0005783B">
              <w:rPr>
                <w:rFonts w:ascii="Times" w:eastAsia="Batang" w:hAnsi="Times"/>
                <w:sz w:val="20"/>
                <w:szCs w:val="24"/>
                <w:lang w:val="en-GB" w:eastAsia="de-DE"/>
              </w:rPr>
              <w:t xml:space="preserve">(UE-assisted performance monitoring), </w:t>
            </w:r>
          </w:p>
          <w:p w14:paraId="704BCBC3" w14:textId="77777777" w:rsidR="00766663" w:rsidRPr="0005783B" w:rsidRDefault="00766663" w:rsidP="00EC5751">
            <w:pPr>
              <w:widowControl/>
              <w:numPr>
                <w:ilvl w:val="0"/>
                <w:numId w:val="30"/>
              </w:numPr>
              <w:autoSpaceDE/>
              <w:autoSpaceDN/>
              <w:adjustRightInd/>
              <w:snapToGrid/>
              <w:spacing w:after="180"/>
              <w:jc w:val="left"/>
              <w:rPr>
                <w:rFonts w:ascii="Times" w:eastAsia="Batang" w:hAnsi="Times"/>
                <w:sz w:val="20"/>
                <w:szCs w:val="24"/>
                <w:lang w:val="en-GB" w:eastAsia="de-DE"/>
              </w:rPr>
            </w:pPr>
            <w:r w:rsidRPr="0005783B">
              <w:rPr>
                <w:rFonts w:ascii="Times" w:eastAsia="等线" w:hAnsi="Times"/>
                <w:sz w:val="20"/>
                <w:szCs w:val="24"/>
                <w:lang w:val="en-GB"/>
              </w:rPr>
              <w:t xml:space="preserve">At least support </w:t>
            </w:r>
            <w:r w:rsidRPr="0005783B">
              <w:rPr>
                <w:rFonts w:ascii="Times" w:eastAsia="等线" w:hAnsi="Times" w:hint="eastAsia"/>
                <w:sz w:val="20"/>
                <w:szCs w:val="24"/>
                <w:lang w:val="en-GB"/>
              </w:rPr>
              <w:t>Alt</w:t>
            </w:r>
            <w:r w:rsidRPr="0005783B">
              <w:rPr>
                <w:rFonts w:ascii="Times" w:eastAsia="Batang"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26D4EB3B" w14:textId="77777777" w:rsidR="00766663" w:rsidRPr="0005783B" w:rsidRDefault="00766663" w:rsidP="00EC5751">
            <w:pPr>
              <w:widowControl/>
              <w:numPr>
                <w:ilvl w:val="1"/>
                <w:numId w:val="30"/>
              </w:numPr>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detail definition of the metric, including whether/how to configure or define a window for calculation </w:t>
            </w:r>
          </w:p>
          <w:p w14:paraId="515105C8" w14:textId="77777777" w:rsidR="00766663" w:rsidRPr="0005783B" w:rsidRDefault="00766663" w:rsidP="00EC5751">
            <w:pPr>
              <w:widowControl/>
              <w:numPr>
                <w:ilvl w:val="1"/>
                <w:numId w:val="30"/>
              </w:numPr>
              <w:autoSpaceDE/>
              <w:autoSpaceDN/>
              <w:adjustRightInd/>
              <w:snapToGrid/>
              <w:spacing w:after="180"/>
              <w:jc w:val="left"/>
              <w:rPr>
                <w:rFonts w:ascii="Times" w:eastAsia="Times New Roman" w:hAnsi="Times"/>
                <w:sz w:val="20"/>
                <w:szCs w:val="24"/>
                <w:lang w:val="en-GB"/>
              </w:rPr>
            </w:pPr>
            <w:r w:rsidRPr="0005783B">
              <w:rPr>
                <w:rFonts w:ascii="Times" w:eastAsia="Times New Roman" w:hAnsi="Times"/>
                <w:sz w:val="20"/>
                <w:szCs w:val="24"/>
                <w:lang w:val="en-GB"/>
              </w:rPr>
              <w:t xml:space="preserve">FFS: </w:t>
            </w:r>
            <w:r w:rsidRPr="0005783B">
              <w:rPr>
                <w:rFonts w:ascii="Times" w:eastAsia="Batang" w:hAnsi="Times"/>
                <w:sz w:val="20"/>
                <w:szCs w:val="24"/>
                <w:lang w:val="en-GB" w:eastAsia="x-none"/>
              </w:rPr>
              <w:t>on other details including how to configure the resource set/resources for monitoring, including</w:t>
            </w:r>
          </w:p>
          <w:p w14:paraId="2C57B135" w14:textId="77777777" w:rsidR="00766663" w:rsidRPr="0005783B" w:rsidRDefault="00766663" w:rsidP="00EC5751">
            <w:pPr>
              <w:widowControl/>
              <w:numPr>
                <w:ilvl w:val="2"/>
                <w:numId w:val="30"/>
              </w:numPr>
              <w:tabs>
                <w:tab w:val="left" w:pos="1440"/>
              </w:tabs>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x-none"/>
              </w:rPr>
              <w:t xml:space="preserve">E.g. whether/how to use full set of Set A for measurement. </w:t>
            </w:r>
            <w:r w:rsidRPr="0005783B">
              <w:rPr>
                <w:rFonts w:ascii="Times" w:eastAsia="等线" w:hAnsi="Times" w:hint="eastAsia"/>
                <w:sz w:val="20"/>
                <w:szCs w:val="24"/>
                <w:lang w:val="en-GB"/>
              </w:rPr>
              <w:t>I</w:t>
            </w:r>
            <w:r w:rsidRPr="0005783B">
              <w:rPr>
                <w:rFonts w:ascii="Times" w:eastAsia="Batang" w:hAnsi="Times"/>
                <w:sz w:val="20"/>
                <w:szCs w:val="24"/>
                <w:lang w:val="en-GB" w:eastAsia="x-none"/>
              </w:rPr>
              <w:t xml:space="preserve">f the full set A is not configured, whether/how to define the metric </w:t>
            </w:r>
          </w:p>
          <w:p w14:paraId="0D146A77" w14:textId="3B361924" w:rsidR="00766663" w:rsidRPr="009566BD" w:rsidRDefault="00766663" w:rsidP="00EC5751">
            <w:pPr>
              <w:widowControl/>
              <w:numPr>
                <w:ilvl w:val="0"/>
                <w:numId w:val="30"/>
              </w:numPr>
              <w:autoSpaceDE/>
              <w:autoSpaceDN/>
              <w:adjustRightInd/>
              <w:snapToGrid/>
              <w:spacing w:after="180"/>
              <w:jc w:val="left"/>
            </w:pPr>
            <w:r w:rsidRPr="004B1D96">
              <w:rPr>
                <w:rFonts w:ascii="Times" w:eastAsia="等线" w:hAnsi="Times"/>
                <w:sz w:val="20"/>
                <w:szCs w:val="24"/>
                <w:lang w:val="en-GB"/>
              </w:rPr>
              <w:t>FFS other alternatives</w:t>
            </w:r>
          </w:p>
        </w:tc>
      </w:tr>
    </w:tbl>
    <w:p w14:paraId="27F444BD" w14:textId="77777777" w:rsidR="009566BD" w:rsidRDefault="009566BD" w:rsidP="00824F30">
      <w:pPr>
        <w:rPr>
          <w:iCs/>
          <w:lang w:eastAsia="zh-CN"/>
        </w:rPr>
      </w:pPr>
    </w:p>
    <w:p w14:paraId="2D4189C1" w14:textId="6C16AD1C" w:rsidR="00677699" w:rsidRDefault="00824F30" w:rsidP="00677699">
      <w:pPr>
        <w:rPr>
          <w:rFonts w:ascii="Times" w:eastAsia="Batang" w:hAnsi="Times"/>
          <w:lang w:val="en-GB" w:eastAsia="x-none"/>
        </w:rPr>
      </w:pPr>
      <w:r w:rsidRPr="00677699">
        <w:rPr>
          <w:iCs/>
          <w:lang w:eastAsia="zh-CN"/>
        </w:rPr>
        <w:t xml:space="preserve">For Alt.1: </w:t>
      </w:r>
      <w:r w:rsidR="00677699" w:rsidRPr="00677699">
        <w:rPr>
          <w:rFonts w:ascii="Times" w:eastAsia="Batang" w:hAnsi="Times"/>
          <w:lang w:val="en-GB" w:eastAsia="x-none"/>
        </w:rPr>
        <w:t>Top 1 or Top K beam prediction accuracy (with or without margin) by comparing the prediction results and the Top 1 or Top K beam based on the measurements from a resource set/resources for monitoring</w:t>
      </w:r>
    </w:p>
    <w:p w14:paraId="3CFBFA4B" w14:textId="7DF2D9B3" w:rsidR="00677699" w:rsidRDefault="008E13A9" w:rsidP="00B349FF">
      <w:pPr>
        <w:pStyle w:val="af3"/>
        <w:numPr>
          <w:ilvl w:val="0"/>
          <w:numId w:val="18"/>
        </w:numPr>
        <w:ind w:firstLineChars="0"/>
        <w:rPr>
          <w:iCs/>
          <w:lang w:eastAsia="zh-CN"/>
        </w:rPr>
      </w:pPr>
      <w:r w:rsidRPr="008E13A9">
        <w:rPr>
          <w:iCs/>
          <w:lang w:eastAsia="zh-CN"/>
        </w:rPr>
        <w:t>It is undoubtedly the most direct metric, as it directly demonstrates the accuracy of AI predictions, which is exactly the purpose of AI-based BM</w:t>
      </w:r>
      <w:r>
        <w:rPr>
          <w:iCs/>
          <w:lang w:eastAsia="zh-CN"/>
        </w:rPr>
        <w:t>. And it is applicable to two types model (classification model and r</w:t>
      </w:r>
      <w:r w:rsidRPr="008E13A9">
        <w:rPr>
          <w:iCs/>
          <w:lang w:eastAsia="zh-CN"/>
        </w:rPr>
        <w:t>egression model</w:t>
      </w:r>
      <w:r>
        <w:rPr>
          <w:iCs/>
          <w:lang w:eastAsia="zh-CN"/>
        </w:rPr>
        <w:t>).</w:t>
      </w:r>
      <w:r w:rsidRPr="008E13A9">
        <w:rPr>
          <w:iCs/>
          <w:lang w:eastAsia="zh-CN"/>
        </w:rPr>
        <w:t xml:space="preserve"> </w:t>
      </w:r>
      <w:r>
        <w:rPr>
          <w:iCs/>
          <w:lang w:eastAsia="zh-CN"/>
        </w:rPr>
        <w:t xml:space="preserve">However, </w:t>
      </w:r>
      <w:r w:rsidRPr="00824F30">
        <w:rPr>
          <w:iCs/>
          <w:lang w:eastAsia="zh-CN"/>
        </w:rPr>
        <w:t xml:space="preserve">UE cannot </w:t>
      </w:r>
      <w:r>
        <w:rPr>
          <w:iCs/>
          <w:lang w:eastAsia="zh-CN"/>
        </w:rPr>
        <w:t>report</w:t>
      </w:r>
      <w:r w:rsidRPr="00824F30">
        <w:rPr>
          <w:iCs/>
          <w:lang w:eastAsia="zh-CN"/>
        </w:rPr>
        <w:t xml:space="preserve"> each time because the UE can calculate the accuracy only after multiple accumulative times</w:t>
      </w:r>
      <w:r>
        <w:rPr>
          <w:iCs/>
          <w:lang w:eastAsia="zh-CN"/>
        </w:rPr>
        <w:t>.</w:t>
      </w:r>
    </w:p>
    <w:p w14:paraId="689690B3" w14:textId="3FFA4CC1" w:rsidR="0074707B" w:rsidRPr="008E13A9" w:rsidRDefault="0074707B" w:rsidP="00B349FF">
      <w:pPr>
        <w:pStyle w:val="af3"/>
        <w:numPr>
          <w:ilvl w:val="0"/>
          <w:numId w:val="18"/>
        </w:numPr>
        <w:ind w:firstLineChars="0"/>
        <w:rPr>
          <w:iCs/>
          <w:lang w:eastAsia="zh-CN"/>
        </w:rPr>
      </w:pPr>
      <w:r w:rsidRPr="0074707B">
        <w:rPr>
          <w:iCs/>
          <w:lang w:eastAsia="zh-CN"/>
        </w:rPr>
        <w:t xml:space="preserve">To calculate the prediction accuracy, it is necessary to obtain the </w:t>
      </w:r>
      <w:r>
        <w:rPr>
          <w:iCs/>
          <w:lang w:eastAsia="zh-CN"/>
        </w:rPr>
        <w:t>actual</w:t>
      </w:r>
      <w:r w:rsidRPr="0074707B">
        <w:rPr>
          <w:iCs/>
          <w:lang w:eastAsia="zh-CN"/>
        </w:rPr>
        <w:t xml:space="preserve"> </w:t>
      </w:r>
      <w:r>
        <w:rPr>
          <w:iCs/>
          <w:lang w:eastAsia="zh-CN"/>
        </w:rPr>
        <w:t>Top-1</w:t>
      </w:r>
      <w:r w:rsidRPr="0074707B">
        <w:rPr>
          <w:iCs/>
          <w:lang w:eastAsia="zh-CN"/>
        </w:rPr>
        <w:t xml:space="preserve"> beam. Therefore, the UE needs to </w:t>
      </w:r>
      <w:r>
        <w:rPr>
          <w:iCs/>
          <w:lang w:eastAsia="zh-CN"/>
        </w:rPr>
        <w:t xml:space="preserve">monitor </w:t>
      </w:r>
      <w:r w:rsidRPr="0074707B">
        <w:rPr>
          <w:iCs/>
          <w:lang w:eastAsia="zh-CN"/>
        </w:rPr>
        <w:t xml:space="preserve">all the beams in set A and determine the </w:t>
      </w:r>
      <w:r>
        <w:rPr>
          <w:iCs/>
          <w:lang w:eastAsia="zh-CN"/>
        </w:rPr>
        <w:t>actual</w:t>
      </w:r>
      <w:r w:rsidRPr="0074707B">
        <w:rPr>
          <w:iCs/>
          <w:lang w:eastAsia="zh-CN"/>
        </w:rPr>
        <w:t xml:space="preserve"> </w:t>
      </w:r>
      <w:r>
        <w:rPr>
          <w:iCs/>
          <w:lang w:eastAsia="zh-CN"/>
        </w:rPr>
        <w:t>Top-1</w:t>
      </w:r>
      <w:r w:rsidRPr="0074707B">
        <w:rPr>
          <w:iCs/>
          <w:lang w:eastAsia="zh-CN"/>
        </w:rPr>
        <w:t xml:space="preserve"> beam by measur</w:t>
      </w:r>
      <w:r>
        <w:rPr>
          <w:iCs/>
          <w:lang w:eastAsia="zh-CN"/>
        </w:rPr>
        <w:t>ement</w:t>
      </w:r>
      <w:r w:rsidRPr="0074707B">
        <w:rPr>
          <w:iCs/>
          <w:lang w:eastAsia="zh-CN"/>
        </w:rPr>
        <w:t xml:space="preserve"> results. By judging whether the predicted beam is accurate based on the actual optimal beam, the UE can determine whether the prediction is accurate. If the monitored beam is a subset of set A, the </w:t>
      </w:r>
      <w:r>
        <w:rPr>
          <w:iCs/>
          <w:lang w:eastAsia="zh-CN"/>
        </w:rPr>
        <w:t>“actual</w:t>
      </w:r>
      <w:r w:rsidRPr="0074707B">
        <w:rPr>
          <w:iCs/>
          <w:lang w:eastAsia="zh-CN"/>
        </w:rPr>
        <w:t xml:space="preserve"> </w:t>
      </w:r>
      <w:r>
        <w:rPr>
          <w:iCs/>
          <w:lang w:eastAsia="zh-CN"/>
        </w:rPr>
        <w:t>Top-1</w:t>
      </w:r>
      <w:r w:rsidRPr="0074707B">
        <w:rPr>
          <w:iCs/>
          <w:lang w:eastAsia="zh-CN"/>
        </w:rPr>
        <w:t xml:space="preserve"> beam</w:t>
      </w:r>
      <w:r>
        <w:rPr>
          <w:iCs/>
          <w:lang w:eastAsia="zh-CN"/>
        </w:rPr>
        <w:t>”</w:t>
      </w:r>
      <w:r w:rsidRPr="0074707B">
        <w:rPr>
          <w:iCs/>
          <w:lang w:eastAsia="zh-CN"/>
        </w:rPr>
        <w:t xml:space="preserve"> selected by the UE from this subset is likely not the actual optimal beam. It is not </w:t>
      </w:r>
      <w:r w:rsidRPr="0074707B">
        <w:rPr>
          <w:iCs/>
          <w:lang w:eastAsia="zh-CN"/>
        </w:rPr>
        <w:lastRenderedPageBreak/>
        <w:t xml:space="preserve">reasonable to use this beam to evaluate the prediction </w:t>
      </w:r>
      <w:r>
        <w:rPr>
          <w:iCs/>
          <w:lang w:eastAsia="zh-CN"/>
        </w:rPr>
        <w:t>accuracy</w:t>
      </w:r>
      <w:r w:rsidRPr="0074707B">
        <w:rPr>
          <w:iCs/>
          <w:lang w:eastAsia="zh-CN"/>
        </w:rPr>
        <w:t xml:space="preserve">. Therefore, the </w:t>
      </w:r>
      <w:r>
        <w:rPr>
          <w:iCs/>
          <w:lang w:eastAsia="zh-CN"/>
        </w:rPr>
        <w:t xml:space="preserve">monitoring set should be </w:t>
      </w:r>
      <w:r w:rsidRPr="0074707B">
        <w:rPr>
          <w:iCs/>
          <w:lang w:eastAsia="zh-CN"/>
        </w:rPr>
        <w:t>full set of Set A.</w:t>
      </w:r>
    </w:p>
    <w:p w14:paraId="6394D693" w14:textId="30654B8E" w:rsidR="008E13A9" w:rsidRDefault="008E13A9" w:rsidP="008E13A9">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9104FA4" w14:textId="4F40C03D" w:rsidR="0074707B" w:rsidRPr="008E13A9" w:rsidRDefault="0074707B" w:rsidP="008E13A9">
      <w:pPr>
        <w:rPr>
          <w:b/>
          <w:i/>
          <w:iCs/>
          <w:lang w:eastAsia="zh-CN"/>
        </w:rPr>
      </w:pPr>
      <w:r w:rsidRPr="008E13A9">
        <w:rPr>
          <w:b/>
          <w:i/>
          <w:iCs/>
          <w:lang w:eastAsia="zh-CN"/>
        </w:rPr>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1CDD3616" w14:textId="2780861D" w:rsidR="008E13A9" w:rsidRPr="00856596" w:rsidRDefault="008E13A9" w:rsidP="008E13A9">
      <w:pPr>
        <w:autoSpaceDE/>
        <w:autoSpaceDN/>
        <w:adjustRightInd/>
        <w:snapToGrid/>
        <w:spacing w:after="180"/>
        <w:jc w:val="left"/>
        <w:rPr>
          <w:rFonts w:ascii="Times" w:eastAsia="Batang" w:hAnsi="Times"/>
          <w:lang w:val="en-GB" w:eastAsia="x-none"/>
        </w:rPr>
      </w:pPr>
      <w:r>
        <w:rPr>
          <w:rFonts w:ascii="Times" w:eastAsia="等线" w:hAnsi="Times"/>
        </w:rPr>
        <w:t xml:space="preserve">For </w:t>
      </w:r>
      <w:r w:rsidRPr="00856596">
        <w:rPr>
          <w:rFonts w:ascii="Times" w:eastAsia="等线" w:hAnsi="Times" w:hint="eastAsia"/>
          <w:lang w:val="en-GB"/>
        </w:rPr>
        <w:t xml:space="preserve">Alt </w:t>
      </w:r>
      <w:r w:rsidRPr="00856596">
        <w:rPr>
          <w:rFonts w:ascii="Times" w:eastAsia="Batang" w:hAnsi="Times"/>
          <w:lang w:val="en-GB" w:eastAsia="x-none"/>
        </w:rPr>
        <w:t xml:space="preserve">2: The L1-RSRP difference information based on </w:t>
      </w:r>
      <w:r w:rsidRPr="00856596">
        <w:rPr>
          <w:rFonts w:ascii="Times" w:eastAsia="等线" w:hAnsi="Times" w:hint="eastAsia"/>
          <w:lang w:val="en-GB"/>
        </w:rPr>
        <w:t xml:space="preserve">actual measurement of the </w:t>
      </w:r>
      <w:r w:rsidRPr="00856596">
        <w:rPr>
          <w:rFonts w:ascii="Times" w:eastAsia="等线" w:hAnsi="Times"/>
          <w:lang w:val="en-GB"/>
        </w:rPr>
        <w:t>L1-RSRP</w:t>
      </w:r>
      <w:r w:rsidRPr="00856596">
        <w:rPr>
          <w:rFonts w:ascii="Times" w:eastAsia="Batang" w:hAnsi="Times"/>
          <w:lang w:val="en-GB" w:eastAsia="x-none"/>
        </w:rPr>
        <w:t xml:space="preserve"> of </w:t>
      </w:r>
      <w:r w:rsidRPr="00856596">
        <w:rPr>
          <w:rFonts w:ascii="Times" w:eastAsia="等线" w:hAnsi="Times" w:hint="eastAsia"/>
          <w:lang w:val="en-GB"/>
        </w:rPr>
        <w:t xml:space="preserve">one or more of </w:t>
      </w:r>
      <w:r w:rsidRPr="00856596">
        <w:rPr>
          <w:rFonts w:ascii="Times" w:eastAsia="Batang" w:hAnsi="Times"/>
          <w:lang w:val="en-GB" w:eastAsia="x-none"/>
        </w:rPr>
        <w:t xml:space="preserve">Top K predicted beam, and </w:t>
      </w:r>
      <w:r w:rsidRPr="00856596">
        <w:rPr>
          <w:rFonts w:ascii="Times" w:eastAsia="等线" w:hAnsi="Times" w:hint="eastAsia"/>
          <w:lang w:val="en-GB"/>
        </w:rPr>
        <w:t xml:space="preserve">L1-RSRP </w:t>
      </w:r>
      <w:r w:rsidRPr="00856596">
        <w:rPr>
          <w:rFonts w:ascii="Times" w:eastAsia="Batang" w:hAnsi="Times"/>
          <w:lang w:val="en-GB" w:eastAsia="x-none"/>
        </w:rPr>
        <w:t>measurements from a resource set/resources for monitoring</w:t>
      </w:r>
      <w:r>
        <w:rPr>
          <w:rFonts w:ascii="Times" w:eastAsia="Batang" w:hAnsi="Times"/>
          <w:lang w:val="en-GB" w:eastAsia="x-none"/>
        </w:rPr>
        <w:t>.</w:t>
      </w:r>
    </w:p>
    <w:p w14:paraId="4ED91056" w14:textId="254F13A0" w:rsidR="00677699" w:rsidRPr="00606517" w:rsidRDefault="008E13A9" w:rsidP="00B349FF">
      <w:pPr>
        <w:pStyle w:val="af3"/>
        <w:numPr>
          <w:ilvl w:val="0"/>
          <w:numId w:val="18"/>
        </w:numPr>
        <w:ind w:firstLineChars="0"/>
        <w:rPr>
          <w:iCs/>
          <w:lang w:val="en-GB" w:eastAsia="zh-CN"/>
        </w:rPr>
      </w:pPr>
      <w:r w:rsidRPr="008E13A9">
        <w:rPr>
          <w:iCs/>
          <w:lang w:val="en-GB" w:eastAsia="zh-CN"/>
        </w:rPr>
        <w:t>Because the scheme compares the measured val</w:t>
      </w:r>
      <w:r>
        <w:rPr>
          <w:iCs/>
          <w:lang w:val="en-GB" w:eastAsia="zh-CN"/>
        </w:rPr>
        <w:t>ues of the predicted beam with</w:t>
      </w:r>
      <w:r w:rsidRPr="008E13A9">
        <w:rPr>
          <w:iCs/>
          <w:lang w:val="en-GB" w:eastAsia="zh-CN"/>
        </w:rPr>
        <w:t xml:space="preserve"> the real beam, it is equally applicable to both </w:t>
      </w:r>
      <w:r>
        <w:rPr>
          <w:iCs/>
          <w:lang w:eastAsia="zh-CN"/>
        </w:rPr>
        <w:t>types model (classification model and r</w:t>
      </w:r>
      <w:r w:rsidRPr="008E13A9">
        <w:rPr>
          <w:iCs/>
          <w:lang w:eastAsia="zh-CN"/>
        </w:rPr>
        <w:t>egression model</w:t>
      </w:r>
      <w:r>
        <w:rPr>
          <w:iCs/>
          <w:lang w:eastAsia="zh-CN"/>
        </w:rPr>
        <w:t xml:space="preserve">). </w:t>
      </w:r>
      <w:r w:rsidRPr="008E13A9">
        <w:rPr>
          <w:iCs/>
          <w:lang w:eastAsia="zh-CN"/>
        </w:rPr>
        <w:t>And UE can get the RSRP difference by a single monitoring</w:t>
      </w:r>
      <w:r>
        <w:rPr>
          <w:iCs/>
          <w:lang w:eastAsia="zh-CN"/>
        </w:rPr>
        <w:t xml:space="preserve">. </w:t>
      </w:r>
      <w:r w:rsidRPr="008E13A9">
        <w:rPr>
          <w:iCs/>
          <w:lang w:eastAsia="zh-CN"/>
        </w:rPr>
        <w:t xml:space="preserve">When the predicted </w:t>
      </w:r>
      <w:r w:rsidR="00606517">
        <w:rPr>
          <w:iCs/>
          <w:lang w:eastAsia="zh-CN"/>
        </w:rPr>
        <w:t>Top-1</w:t>
      </w:r>
      <w:r w:rsidR="00606517" w:rsidRPr="0074707B">
        <w:rPr>
          <w:iCs/>
          <w:lang w:eastAsia="zh-CN"/>
        </w:rPr>
        <w:t xml:space="preserve"> beam</w:t>
      </w:r>
      <w:r w:rsidRPr="008E13A9">
        <w:rPr>
          <w:iCs/>
          <w:lang w:eastAsia="zh-CN"/>
        </w:rPr>
        <w:t xml:space="preserve"> is not the </w:t>
      </w:r>
      <w:r w:rsidR="00606517">
        <w:rPr>
          <w:iCs/>
          <w:lang w:eastAsia="zh-CN"/>
        </w:rPr>
        <w:t>actual</w:t>
      </w:r>
      <w:r w:rsidR="00606517" w:rsidRPr="0074707B">
        <w:rPr>
          <w:iCs/>
          <w:lang w:eastAsia="zh-CN"/>
        </w:rPr>
        <w:t xml:space="preserve"> </w:t>
      </w:r>
      <w:r w:rsidR="00606517">
        <w:rPr>
          <w:iCs/>
          <w:lang w:eastAsia="zh-CN"/>
        </w:rPr>
        <w:t>Top-1</w:t>
      </w:r>
      <w:r w:rsidR="00606517" w:rsidRPr="0074707B">
        <w:rPr>
          <w:iCs/>
          <w:lang w:eastAsia="zh-CN"/>
        </w:rPr>
        <w:t xml:space="preserve"> beam</w:t>
      </w:r>
      <w:r w:rsidRPr="008E13A9">
        <w:rPr>
          <w:iCs/>
          <w:lang w:eastAsia="zh-CN"/>
        </w:rPr>
        <w:t xml:space="preserve">, the scheme will not directly take this result as the prediction failure, and </w:t>
      </w:r>
      <w:r>
        <w:rPr>
          <w:iCs/>
          <w:lang w:eastAsia="zh-CN"/>
        </w:rPr>
        <w:t xml:space="preserve">will </w:t>
      </w:r>
      <w:r w:rsidRPr="008E13A9">
        <w:rPr>
          <w:iCs/>
          <w:lang w:eastAsia="zh-CN"/>
        </w:rPr>
        <w:t xml:space="preserve">further consider it in combination with the RSRP difference. For example, the predicted </w:t>
      </w:r>
      <w:r w:rsidR="00606517">
        <w:rPr>
          <w:iCs/>
          <w:lang w:eastAsia="zh-CN"/>
        </w:rPr>
        <w:t>Top-1</w:t>
      </w:r>
      <w:r w:rsidR="00606517" w:rsidRPr="0074707B">
        <w:rPr>
          <w:iCs/>
          <w:lang w:eastAsia="zh-CN"/>
        </w:rPr>
        <w:t xml:space="preserve"> beam</w:t>
      </w:r>
      <w:r w:rsidRPr="008E13A9">
        <w:rPr>
          <w:iCs/>
          <w:lang w:eastAsia="zh-CN"/>
        </w:rPr>
        <w:t xml:space="preserve"> is beam2 and the measurement result is RSRP1, while the actual </w:t>
      </w:r>
      <w:r w:rsidR="00606517">
        <w:rPr>
          <w:iCs/>
          <w:lang w:eastAsia="zh-CN"/>
        </w:rPr>
        <w:t>Top-1</w:t>
      </w:r>
      <w:r w:rsidR="00606517" w:rsidRPr="0074707B">
        <w:rPr>
          <w:iCs/>
          <w:lang w:eastAsia="zh-CN"/>
        </w:rPr>
        <w:t xml:space="preserve"> beam</w:t>
      </w:r>
      <w:r w:rsidRPr="008E13A9">
        <w:rPr>
          <w:iCs/>
          <w:lang w:eastAsia="zh-CN"/>
        </w:rPr>
        <w:t xml:space="preserve"> is beam3 and the measurement result is RSRP2. If the values of RSRP1 and RSRP2 are very close, it indicates that the predicted </w:t>
      </w:r>
      <w:r>
        <w:rPr>
          <w:iCs/>
          <w:lang w:eastAsia="zh-CN"/>
        </w:rPr>
        <w:t>best</w:t>
      </w:r>
      <w:r w:rsidRPr="008E13A9">
        <w:rPr>
          <w:iCs/>
          <w:lang w:eastAsia="zh-CN"/>
        </w:rPr>
        <w:t xml:space="preserve"> beam beam2 has a very good performance and can be used as an approximate </w:t>
      </w:r>
      <w:r>
        <w:rPr>
          <w:iCs/>
          <w:lang w:eastAsia="zh-CN"/>
        </w:rPr>
        <w:t>best</w:t>
      </w:r>
      <w:r w:rsidRPr="008E13A9">
        <w:rPr>
          <w:iCs/>
          <w:lang w:eastAsia="zh-CN"/>
        </w:rPr>
        <w:t xml:space="preserve"> beam.</w:t>
      </w:r>
    </w:p>
    <w:p w14:paraId="15FA70FA" w14:textId="7A251833" w:rsidR="00606517" w:rsidRPr="00606517" w:rsidRDefault="00606517" w:rsidP="00B349FF">
      <w:pPr>
        <w:pStyle w:val="af3"/>
        <w:numPr>
          <w:ilvl w:val="0"/>
          <w:numId w:val="18"/>
        </w:numPr>
        <w:ind w:firstLineChars="0"/>
        <w:rPr>
          <w:iCs/>
          <w:lang w:val="en-GB" w:eastAsia="zh-CN"/>
        </w:rPr>
      </w:pPr>
      <w:r>
        <w:rPr>
          <w:iCs/>
          <w:lang w:eastAsia="zh-CN"/>
        </w:rPr>
        <w:t>However, there is the same question as Alt 2. T</w:t>
      </w:r>
      <w:r w:rsidRPr="00606517">
        <w:rPr>
          <w:iCs/>
          <w:lang w:eastAsia="zh-CN"/>
        </w:rPr>
        <w:t>o obtain the actual Top-1 beam</w:t>
      </w:r>
      <w:r>
        <w:rPr>
          <w:iCs/>
          <w:lang w:eastAsia="zh-CN"/>
        </w:rPr>
        <w:t>, UE has to monitor the full set of set A.</w:t>
      </w:r>
    </w:p>
    <w:p w14:paraId="7C1E54C9" w14:textId="5DA20B1F" w:rsidR="00606517" w:rsidRPr="00606517" w:rsidRDefault="00606517" w:rsidP="00606517">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p>
    <w:p w14:paraId="4432C591" w14:textId="58A17F65" w:rsidR="008E13A9" w:rsidRDefault="008E13A9" w:rsidP="008E13A9">
      <w:pPr>
        <w:autoSpaceDE/>
        <w:autoSpaceDN/>
        <w:adjustRightInd/>
        <w:snapToGrid/>
        <w:spacing w:after="180"/>
        <w:jc w:val="left"/>
        <w:rPr>
          <w:rFonts w:ascii="Times" w:eastAsia="Batang" w:hAnsi="Times"/>
          <w:lang w:val="en-GB" w:eastAsia="x-none"/>
        </w:rPr>
      </w:pPr>
      <w:r w:rsidRPr="008E13A9">
        <w:rPr>
          <w:rFonts w:ascii="Times" w:eastAsia="等线" w:hAnsi="Times"/>
        </w:rPr>
        <w:t xml:space="preserve">For </w:t>
      </w:r>
      <w:r w:rsidRPr="008E13A9">
        <w:rPr>
          <w:rFonts w:ascii="Times" w:eastAsia="等线" w:hAnsi="Times" w:hint="eastAsia"/>
          <w:lang w:val="en-GB"/>
        </w:rPr>
        <w:t xml:space="preserve">Alt </w:t>
      </w:r>
      <w:r>
        <w:rPr>
          <w:rFonts w:ascii="Times" w:eastAsia="Batang" w:hAnsi="Times"/>
          <w:lang w:val="en-GB" w:eastAsia="x-none"/>
        </w:rPr>
        <w:t>3</w:t>
      </w:r>
      <w:r w:rsidRPr="008E13A9">
        <w:rPr>
          <w:rFonts w:ascii="Times" w:eastAsia="Batang" w:hAnsi="Times"/>
          <w:lang w:val="en-GB" w:eastAsia="x-none"/>
        </w:rPr>
        <w:t>: The RSRP difference information between the predicted RSRP</w:t>
      </w:r>
      <w:r w:rsidRPr="008E13A9">
        <w:rPr>
          <w:rFonts w:ascii="Times" w:eastAsia="等线" w:hAnsi="Times" w:hint="eastAsia"/>
          <w:lang w:val="en-GB"/>
        </w:rPr>
        <w:t xml:space="preserve"> </w:t>
      </w:r>
      <w:r w:rsidRPr="008E13A9">
        <w:rPr>
          <w:rFonts w:ascii="Times" w:eastAsia="Batang" w:hAnsi="Times"/>
          <w:lang w:val="en-GB" w:eastAsia="x-none"/>
        </w:rPr>
        <w:t>and measured L1-RSRP of corresponding beam(s) of a resource set/resources for monitoring</w:t>
      </w:r>
    </w:p>
    <w:p w14:paraId="46A11B56" w14:textId="4C93DD71" w:rsidR="007215AA" w:rsidRPr="00BF380B" w:rsidRDefault="00BF380B"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BF380B">
        <w:rPr>
          <w:rFonts w:ascii="Times" w:eastAsia="Batang" w:hAnsi="Times"/>
          <w:lang w:val="en-GB" w:eastAsia="x-none"/>
        </w:rPr>
        <w:t xml:space="preserve">Because the results of predicting RSRP are to be compared, this scheme first limits the use to regression models only. Secondly, if there is a large deviation between the predicted RSRP and the actual RSRP, it can only indicate that the AI model has poor predictive performance for RSRP. It can not directly reflect whether the </w:t>
      </w:r>
      <w:r>
        <w:rPr>
          <w:rFonts w:ascii="Times" w:eastAsia="Batang" w:hAnsi="Times"/>
          <w:lang w:val="en-GB" w:eastAsia="x-none"/>
        </w:rPr>
        <w:t>best</w:t>
      </w:r>
      <w:r w:rsidRPr="00BF380B">
        <w:rPr>
          <w:rFonts w:ascii="Times" w:eastAsia="Batang" w:hAnsi="Times"/>
          <w:lang w:val="en-GB" w:eastAsia="x-none"/>
        </w:rPr>
        <w:t xml:space="preserve"> beam selection of prediction is </w:t>
      </w:r>
      <w:r>
        <w:rPr>
          <w:rFonts w:ascii="Times" w:eastAsia="Batang" w:hAnsi="Times"/>
          <w:lang w:val="en-GB" w:eastAsia="x-none"/>
        </w:rPr>
        <w:t xml:space="preserve">not </w:t>
      </w:r>
      <w:r w:rsidRPr="00BF380B">
        <w:rPr>
          <w:rFonts w:ascii="Times" w:eastAsia="Batang" w:hAnsi="Times"/>
          <w:lang w:val="en-GB" w:eastAsia="x-none"/>
        </w:rPr>
        <w:t xml:space="preserve">correct. For example, if the predicted RSRP value is overall low, the RSRP difference will be large, but it is possible that the </w:t>
      </w:r>
      <w:r>
        <w:rPr>
          <w:rFonts w:ascii="Times" w:eastAsia="Batang" w:hAnsi="Times"/>
          <w:lang w:val="en-GB" w:eastAsia="x-none"/>
        </w:rPr>
        <w:t>best</w:t>
      </w:r>
      <w:r w:rsidRPr="00BF380B">
        <w:rPr>
          <w:rFonts w:ascii="Times" w:eastAsia="Batang" w:hAnsi="Times"/>
          <w:lang w:val="en-GB" w:eastAsia="x-none"/>
        </w:rPr>
        <w:t xml:space="preserve"> beam selected is correct. This proposal should therefore lower the priority of discussion.</w:t>
      </w:r>
    </w:p>
    <w:p w14:paraId="0F434BE3" w14:textId="10BE3523" w:rsidR="007455B9" w:rsidRPr="007455B9" w:rsidRDefault="007455B9" w:rsidP="00BF380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sidR="00606517">
        <w:rPr>
          <w:rFonts w:ascii="Times" w:eastAsia="等线" w:hAnsi="Times"/>
          <w:b/>
          <w:i/>
        </w:rPr>
        <w:t>4</w:t>
      </w:r>
      <w:r w:rsidRPr="007455B9">
        <w:rPr>
          <w:rFonts w:ascii="Times" w:eastAsia="等线" w:hAnsi="Times"/>
          <w:b/>
          <w:i/>
        </w:rPr>
        <w:t>: Alt.3</w:t>
      </w:r>
      <w:r w:rsidR="00F61F4C">
        <w:rPr>
          <w:rFonts w:ascii="Times" w:eastAsia="等线" w:hAnsi="Times"/>
          <w:b/>
          <w:i/>
        </w:rPr>
        <w:t xml:space="preserve"> (</w:t>
      </w:r>
      <w:r w:rsidR="00F61F4C" w:rsidRPr="00F61F4C">
        <w:rPr>
          <w:rFonts w:ascii="Times" w:eastAsia="等线" w:hAnsi="Times"/>
          <w:b/>
          <w:i/>
        </w:rPr>
        <w:t>RSRP difference information between the predicted RSRP and measured L1-RSRP of corresponding beam(s)</w:t>
      </w:r>
      <w:r w:rsidR="00F61F4C">
        <w:rPr>
          <w:rFonts w:ascii="Times" w:eastAsia="等线" w:hAnsi="Times"/>
          <w:b/>
          <w:i/>
        </w:rPr>
        <w:t>)</w:t>
      </w:r>
      <w:r>
        <w:rPr>
          <w:rFonts w:ascii="Times" w:eastAsia="等线" w:hAnsi="Times"/>
          <w:b/>
          <w:i/>
        </w:rPr>
        <w:t xml:space="preserve"> will l</w:t>
      </w:r>
      <w:r w:rsidRPr="007455B9">
        <w:rPr>
          <w:rFonts w:ascii="Times" w:eastAsia="等线" w:hAnsi="Times"/>
          <w:b/>
          <w:i/>
        </w:rPr>
        <w:t>imit the use to regression models only.</w:t>
      </w:r>
    </w:p>
    <w:p w14:paraId="78778548" w14:textId="4ECED65F" w:rsidR="00BF380B" w:rsidRDefault="00BF380B" w:rsidP="00BF380B">
      <w:pPr>
        <w:autoSpaceDE/>
        <w:autoSpaceDN/>
        <w:adjustRightInd/>
        <w:snapToGrid/>
        <w:spacing w:after="180"/>
        <w:jc w:val="left"/>
        <w:rPr>
          <w:rFonts w:ascii="Times" w:eastAsia="Batang" w:hAnsi="Times"/>
          <w:lang w:val="en-GB" w:eastAsia="x-none"/>
        </w:rPr>
      </w:pPr>
      <w:r w:rsidRPr="00BF380B">
        <w:rPr>
          <w:rFonts w:ascii="Times" w:eastAsia="等线" w:hAnsi="Times"/>
        </w:rPr>
        <w:t xml:space="preserve">For </w:t>
      </w:r>
      <w:r w:rsidRPr="00BF380B">
        <w:rPr>
          <w:rFonts w:ascii="Times" w:eastAsia="等线" w:hAnsi="Times" w:hint="eastAsia"/>
          <w:lang w:val="en-GB"/>
        </w:rPr>
        <w:t xml:space="preserve">Alt </w:t>
      </w:r>
      <w:r>
        <w:rPr>
          <w:rFonts w:ascii="Times" w:eastAsia="Batang" w:hAnsi="Times"/>
          <w:lang w:val="en-GB" w:eastAsia="x-none"/>
        </w:rPr>
        <w:t>4</w:t>
      </w:r>
      <w:r w:rsidRPr="00BF380B">
        <w:rPr>
          <w:rFonts w:ascii="Times" w:eastAsia="Batang" w:hAnsi="Times"/>
          <w:lang w:val="en-GB" w:eastAsia="x-none"/>
        </w:rPr>
        <w:t>:</w:t>
      </w:r>
      <w:r w:rsidRPr="00BF380B">
        <w:rPr>
          <w:rFonts w:hint="eastAsia"/>
        </w:rPr>
        <w:t xml:space="preserve"> </w:t>
      </w:r>
      <w:r w:rsidRPr="00BF380B">
        <w:rPr>
          <w:rFonts w:ascii="Times" w:eastAsia="Batang" w:hAnsi="Times"/>
          <w:lang w:val="en-GB" w:eastAsia="x-none"/>
        </w:rPr>
        <w:t>The probability information of the predicted beam(s) to be the Top 1 or Top K beam</w:t>
      </w:r>
    </w:p>
    <w:p w14:paraId="49309BAB" w14:textId="77777777" w:rsidR="00606517" w:rsidRPr="00606517" w:rsidRDefault="00F61F4C"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F61F4C">
        <w:rPr>
          <w:rFonts w:ascii="Times" w:eastAsia="Batang" w:hAnsi="Times"/>
          <w:lang w:val="en-GB" w:eastAsia="x-none"/>
        </w:rPr>
        <w:t xml:space="preserve">In order to obtain probability, it is necessary to </w:t>
      </w:r>
      <w:r>
        <w:rPr>
          <w:rFonts w:ascii="Times" w:eastAsia="Batang" w:hAnsi="Times"/>
          <w:lang w:val="en-GB" w:eastAsia="x-none"/>
        </w:rPr>
        <w:t>inference</w:t>
      </w:r>
      <w:r w:rsidRPr="00F61F4C">
        <w:rPr>
          <w:rFonts w:ascii="Times" w:eastAsia="Batang" w:hAnsi="Times"/>
          <w:lang w:val="en-GB" w:eastAsia="x-none"/>
        </w:rPr>
        <w:t xml:space="preserve"> by classification model</w:t>
      </w:r>
      <w:r>
        <w:rPr>
          <w:rFonts w:ascii="Times" w:eastAsia="Batang" w:hAnsi="Times"/>
          <w:lang w:val="en-GB" w:eastAsia="x-none"/>
        </w:rPr>
        <w:t xml:space="preserve">. </w:t>
      </w:r>
      <w:r w:rsidRPr="00F61F4C">
        <w:rPr>
          <w:rFonts w:ascii="Times" w:eastAsia="Batang" w:hAnsi="Times"/>
          <w:lang w:val="en-GB" w:eastAsia="x-none"/>
        </w:rPr>
        <w:t xml:space="preserve">So this scheme also limits the </w:t>
      </w:r>
      <w:r>
        <w:rPr>
          <w:rFonts w:ascii="Times" w:eastAsia="Batang" w:hAnsi="Times"/>
          <w:lang w:val="en-GB" w:eastAsia="x-none"/>
        </w:rPr>
        <w:t xml:space="preserve">applicable </w:t>
      </w:r>
      <w:r w:rsidRPr="00F61F4C">
        <w:rPr>
          <w:rFonts w:ascii="Times" w:eastAsia="Batang" w:hAnsi="Times"/>
          <w:lang w:val="en-GB" w:eastAsia="x-none"/>
        </w:rPr>
        <w:t>models</w:t>
      </w:r>
      <w:r>
        <w:rPr>
          <w:rFonts w:ascii="Times" w:eastAsia="Batang" w:hAnsi="Times"/>
          <w:lang w:val="en-GB" w:eastAsia="x-none"/>
        </w:rPr>
        <w:t>.</w:t>
      </w:r>
      <w:r w:rsidRPr="00F61F4C">
        <w:t xml:space="preserve"> </w:t>
      </w:r>
    </w:p>
    <w:p w14:paraId="336E2CF1" w14:textId="6A565FA9" w:rsidR="00606517" w:rsidRPr="00606517" w:rsidRDefault="00606517"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Pr>
          <w:rFonts w:ascii="Times" w:eastAsia="Batang" w:hAnsi="Times"/>
          <w:lang w:val="en-GB" w:eastAsia="x-none"/>
        </w:rPr>
        <w:t>P</w:t>
      </w:r>
      <w:r w:rsidR="00F61F4C" w:rsidRPr="00F61F4C">
        <w:rPr>
          <w:rFonts w:ascii="Times" w:eastAsia="Batang" w:hAnsi="Times"/>
          <w:lang w:val="en-GB" w:eastAsia="x-none"/>
        </w:rPr>
        <w:t>robability is actually part of the m</w:t>
      </w:r>
      <w:r w:rsidR="00F61F4C">
        <w:rPr>
          <w:rFonts w:ascii="Times" w:eastAsia="Batang" w:hAnsi="Times"/>
          <w:lang w:val="en-GB" w:eastAsia="x-none"/>
        </w:rPr>
        <w:t xml:space="preserve">odel </w:t>
      </w:r>
      <w:r w:rsidR="00F61F4C" w:rsidRPr="00F61F4C">
        <w:rPr>
          <w:rFonts w:ascii="Times" w:eastAsia="Batang" w:hAnsi="Times"/>
          <w:lang w:val="en-GB" w:eastAsia="x-none"/>
        </w:rPr>
        <w:t>inference output. It is also a prediction</w:t>
      </w:r>
      <w:r w:rsidR="00F61F4C">
        <w:rPr>
          <w:rFonts w:ascii="Times" w:eastAsia="Batang" w:hAnsi="Times"/>
          <w:lang w:val="en-GB" w:eastAsia="x-none"/>
        </w:rPr>
        <w:t xml:space="preserve"> value</w:t>
      </w:r>
      <w:r w:rsidR="00F61F4C" w:rsidRPr="00F61F4C">
        <w:rPr>
          <w:rFonts w:ascii="Times" w:eastAsia="Batang" w:hAnsi="Times"/>
          <w:lang w:val="en-GB" w:eastAsia="x-none"/>
        </w:rPr>
        <w:t xml:space="preserve"> in nature, so it is not reasonable to use this result as a monitoring indicator.</w:t>
      </w:r>
    </w:p>
    <w:p w14:paraId="48402F7E" w14:textId="3E3B0F0A" w:rsidR="002D07EE" w:rsidRDefault="002D07EE" w:rsidP="002D07EE">
      <w:pPr>
        <w:rPr>
          <w:b/>
          <w:i/>
          <w:iCs/>
          <w:lang w:eastAsia="zh-CN"/>
        </w:rPr>
      </w:pPr>
      <w:r w:rsidRPr="002D07EE">
        <w:rPr>
          <w:b/>
          <w:i/>
          <w:iCs/>
          <w:lang w:eastAsia="zh-CN"/>
        </w:rPr>
        <w:t xml:space="preserve">Observation </w:t>
      </w:r>
      <w:r w:rsidR="00606517">
        <w:rPr>
          <w:b/>
          <w:i/>
          <w:iCs/>
          <w:lang w:eastAsia="zh-CN"/>
        </w:rPr>
        <w:t>5</w:t>
      </w:r>
      <w:r w:rsidRPr="002D07EE">
        <w:rPr>
          <w:b/>
          <w:i/>
          <w:iCs/>
          <w:lang w:eastAsia="zh-CN"/>
        </w:rPr>
        <w:t xml:space="preserve">: </w:t>
      </w:r>
      <w:r w:rsidR="00BF380B">
        <w:rPr>
          <w:b/>
          <w:i/>
          <w:iCs/>
          <w:lang w:eastAsia="zh-CN"/>
        </w:rPr>
        <w:t>Alt.4</w:t>
      </w:r>
      <w:r w:rsidR="00F61F4C">
        <w:rPr>
          <w:b/>
          <w:i/>
          <w:iCs/>
          <w:lang w:eastAsia="zh-CN"/>
        </w:rPr>
        <w:t xml:space="preserve"> (T</w:t>
      </w:r>
      <w:r w:rsidR="00F61F4C" w:rsidRPr="00F61F4C">
        <w:rPr>
          <w:b/>
          <w:i/>
          <w:iCs/>
          <w:lang w:eastAsia="zh-CN"/>
        </w:rPr>
        <w:t>he probability information of the predicted beam(s) to be the Top 1 or Top K beam</w:t>
      </w:r>
      <w:r w:rsidR="00F61F4C">
        <w:rPr>
          <w:b/>
          <w:i/>
          <w:iCs/>
          <w:lang w:eastAsia="zh-CN"/>
        </w:rPr>
        <w:t>)</w:t>
      </w:r>
      <w:r w:rsidR="007455B9" w:rsidRPr="007455B9">
        <w:rPr>
          <w:rFonts w:ascii="Times" w:eastAsia="等线" w:hAnsi="Times"/>
          <w:b/>
          <w:i/>
        </w:rPr>
        <w:t xml:space="preserve"> </w:t>
      </w:r>
      <w:r w:rsidR="007455B9">
        <w:rPr>
          <w:rFonts w:ascii="Times" w:eastAsia="等线" w:hAnsi="Times"/>
          <w:b/>
          <w:i/>
        </w:rPr>
        <w:t>will l</w:t>
      </w:r>
      <w:r w:rsidR="007455B9" w:rsidRPr="007455B9">
        <w:rPr>
          <w:rFonts w:ascii="Times" w:eastAsia="等线" w:hAnsi="Times"/>
          <w:b/>
          <w:i/>
        </w:rPr>
        <w:t xml:space="preserve">imit the use to </w:t>
      </w:r>
      <w:r w:rsidR="007455B9">
        <w:rPr>
          <w:rFonts w:ascii="Times" w:eastAsia="等线" w:hAnsi="Times"/>
          <w:b/>
          <w:i/>
        </w:rPr>
        <w:t>classification</w:t>
      </w:r>
      <w:r w:rsidR="007455B9" w:rsidRPr="007455B9">
        <w:rPr>
          <w:rFonts w:ascii="Times" w:eastAsia="等线" w:hAnsi="Times"/>
          <w:b/>
          <w:i/>
        </w:rPr>
        <w:t xml:space="preserve"> models only</w:t>
      </w:r>
      <w:r w:rsidRPr="002D07EE">
        <w:rPr>
          <w:b/>
          <w:i/>
          <w:iCs/>
          <w:lang w:eastAsia="zh-CN"/>
        </w:rPr>
        <w:t>.</w:t>
      </w:r>
    </w:p>
    <w:p w14:paraId="7ABCD097" w14:textId="78834E7B" w:rsidR="00606517" w:rsidRPr="00347038" w:rsidRDefault="00606517" w:rsidP="002D07EE">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00347038" w:rsidRPr="00347038">
        <w:rPr>
          <w:rFonts w:ascii="Times" w:eastAsia="等线" w:hAnsi="Times"/>
          <w:b/>
          <w:i/>
        </w:rPr>
        <w:t xml:space="preserve">The reliability of </w:t>
      </w:r>
      <w:r w:rsidR="00347038">
        <w:rPr>
          <w:b/>
          <w:i/>
          <w:iCs/>
          <w:lang w:eastAsia="zh-CN"/>
        </w:rPr>
        <w:t>Alt.4 (T</w:t>
      </w:r>
      <w:r w:rsidR="00347038" w:rsidRPr="00F61F4C">
        <w:rPr>
          <w:b/>
          <w:i/>
          <w:iCs/>
          <w:lang w:eastAsia="zh-CN"/>
        </w:rPr>
        <w:t>he probability information of the predicted beam(s) to be the Top 1 or Top K beam</w:t>
      </w:r>
      <w:r w:rsidR="00347038">
        <w:rPr>
          <w:b/>
          <w:i/>
          <w:iCs/>
          <w:lang w:eastAsia="zh-CN"/>
        </w:rPr>
        <w:t>)</w:t>
      </w:r>
      <w:r w:rsidR="00347038" w:rsidRPr="00347038">
        <w:rPr>
          <w:rFonts w:ascii="Times" w:eastAsia="等线" w:hAnsi="Times"/>
          <w:b/>
          <w:i/>
        </w:rPr>
        <w:t xml:space="preserve"> is questionable.</w:t>
      </w:r>
    </w:p>
    <w:p w14:paraId="2F492063" w14:textId="609A5731" w:rsidR="00347038" w:rsidRPr="00F61F4C" w:rsidRDefault="00F61F4C" w:rsidP="00F61F4C">
      <w:pPr>
        <w:rPr>
          <w:b/>
          <w:i/>
          <w:iCs/>
          <w:lang w:eastAsia="zh-CN"/>
        </w:rPr>
      </w:pPr>
      <w:r w:rsidRPr="00F61F4C">
        <w:rPr>
          <w:b/>
          <w:i/>
          <w:iCs/>
          <w:lang w:eastAsia="zh-CN"/>
        </w:rPr>
        <w:t>Proposal 1</w:t>
      </w:r>
      <w:r w:rsidR="00640738">
        <w:rPr>
          <w:b/>
          <w:i/>
          <w:iCs/>
          <w:lang w:eastAsia="zh-CN"/>
        </w:rPr>
        <w:t>2</w:t>
      </w:r>
      <w:r w:rsidRPr="00F61F4C">
        <w:rPr>
          <w:b/>
          <w:i/>
          <w:iCs/>
          <w:lang w:eastAsia="zh-CN"/>
        </w:rPr>
        <w:t xml:space="preserve">: </w:t>
      </w:r>
      <w:r w:rsidR="00606517">
        <w:rPr>
          <w:b/>
          <w:i/>
          <w:iCs/>
          <w:lang w:eastAsia="zh-CN"/>
        </w:rPr>
        <w:t xml:space="preserve">Not </w:t>
      </w:r>
      <w:r w:rsidRPr="00F61F4C">
        <w:rPr>
          <w:b/>
          <w:i/>
          <w:iCs/>
          <w:lang w:eastAsia="zh-CN"/>
        </w:rPr>
        <w:t>support Alt.</w:t>
      </w:r>
      <w:r w:rsidR="00606517">
        <w:rPr>
          <w:b/>
          <w:i/>
          <w:iCs/>
          <w:lang w:eastAsia="zh-CN"/>
        </w:rPr>
        <w:t>4</w:t>
      </w:r>
      <w:r w:rsidR="00EA03F2">
        <w:rPr>
          <w:b/>
          <w:i/>
          <w:iCs/>
          <w:lang w:eastAsia="zh-CN"/>
        </w:rPr>
        <w:t xml:space="preserve"> as performance metric</w:t>
      </w:r>
      <w:r w:rsidRPr="00F61F4C">
        <w:rPr>
          <w:b/>
          <w:i/>
          <w:iCs/>
          <w:lang w:eastAsia="zh-CN"/>
        </w:rPr>
        <w:t xml:space="preserve"> for Option 2 (UE-assisted performance monitoring)</w:t>
      </w:r>
      <w:r w:rsidR="00347038">
        <w:rPr>
          <w:b/>
          <w:i/>
          <w:iCs/>
          <w:lang w:eastAsia="zh-CN"/>
        </w:rPr>
        <w:t>.</w:t>
      </w:r>
    </w:p>
    <w:p w14:paraId="22A27986" w14:textId="0631E14C" w:rsidR="00287406" w:rsidRDefault="007510D5" w:rsidP="007510D5">
      <w:pPr>
        <w:pStyle w:val="20"/>
        <w:rPr>
          <w:lang w:eastAsia="zh-CN"/>
        </w:rPr>
      </w:pPr>
      <w:r w:rsidRPr="007510D5">
        <w:rPr>
          <w:lang w:eastAsia="zh-CN"/>
        </w:rPr>
        <w:lastRenderedPageBreak/>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Pr="00640738" w:rsidRDefault="00B0728E" w:rsidP="00B0728E">
            <w:pPr>
              <w:rPr>
                <w:sz w:val="20"/>
              </w:rPr>
            </w:pPr>
            <w:r w:rsidRPr="00640738">
              <w:rPr>
                <w:sz w:val="20"/>
              </w:rPr>
              <w:t xml:space="preserve">For an AI/ML-enabled feature/FG, </w:t>
            </w:r>
            <w:r w:rsidRPr="00640738">
              <w:rPr>
                <w:i/>
                <w:iCs/>
                <w:sz w:val="20"/>
              </w:rPr>
              <w:t>additional conditions</w:t>
            </w:r>
            <w:r w:rsidRPr="00640738">
              <w:rPr>
                <w:sz w:val="20"/>
              </w:rPr>
              <w:t xml:space="preserve"> refer to any aspects that are assumed for the training of the model but are not a part of UE capability for the AI/ML-enabled feature/FG. It does not imply that </w:t>
            </w:r>
            <w:r w:rsidRPr="00640738">
              <w:rPr>
                <w:i/>
                <w:iCs/>
                <w:sz w:val="20"/>
              </w:rPr>
              <w:t>additional conditions</w:t>
            </w:r>
            <w:r w:rsidRPr="00640738">
              <w:rPr>
                <w:sz w:val="20"/>
              </w:rPr>
              <w:t xml:space="preserve"> are necessarily specified. </w:t>
            </w:r>
            <w:r w:rsidRPr="00640738">
              <w:rPr>
                <w:i/>
                <w:iCs/>
                <w:sz w:val="20"/>
              </w:rPr>
              <w:t>Additional conditions</w:t>
            </w:r>
            <w:r w:rsidRPr="00640738">
              <w:rPr>
                <w:sz w:val="20"/>
              </w:rPr>
              <w:t xml:space="preserve"> can be divided into two categories: NW-side additional conditions and UE-side additional conditions. Note: whether specification impact is needed is a separate discussion. </w:t>
            </w:r>
          </w:p>
          <w:p w14:paraId="0C3FBB86" w14:textId="77777777" w:rsidR="00B0728E" w:rsidRPr="00640738" w:rsidRDefault="00B0728E" w:rsidP="00B0728E">
            <w:pPr>
              <w:rPr>
                <w:sz w:val="20"/>
              </w:rPr>
            </w:pPr>
          </w:p>
          <w:p w14:paraId="4171BA32" w14:textId="77777777" w:rsidR="00B0728E" w:rsidRPr="00640738" w:rsidRDefault="00B0728E" w:rsidP="00B0728E">
            <w:pPr>
              <w:rPr>
                <w:sz w:val="20"/>
              </w:rPr>
            </w:pPr>
            <w:r w:rsidRPr="00640738">
              <w:rPr>
                <w:sz w:val="20"/>
              </w:rPr>
              <w:t xml:space="preserve">For inference for UE-side models, to ensure consistency between training and inference regarding NW-side </w:t>
            </w:r>
            <w:r w:rsidRPr="00640738">
              <w:rPr>
                <w:i/>
                <w:iCs/>
                <w:sz w:val="20"/>
              </w:rPr>
              <w:t>additional conditions</w:t>
            </w:r>
            <w:r w:rsidRPr="00640738">
              <w:rPr>
                <w:sz w:val="20"/>
              </w:rPr>
              <w:t xml:space="preserve"> (if identified), the following options can be taken as potential approaches (when feasible and necessary): </w:t>
            </w:r>
          </w:p>
          <w:p w14:paraId="4300EA4E" w14:textId="77777777" w:rsidR="00B0728E" w:rsidRPr="00640738" w:rsidRDefault="00B0728E" w:rsidP="00B349FF">
            <w:pPr>
              <w:pStyle w:val="af3"/>
              <w:numPr>
                <w:ilvl w:val="0"/>
                <w:numId w:val="19"/>
              </w:numPr>
              <w:autoSpaceDE/>
              <w:autoSpaceDN/>
              <w:adjustRightInd/>
              <w:snapToGrid/>
              <w:spacing w:after="180"/>
              <w:ind w:firstLineChars="0"/>
              <w:jc w:val="left"/>
              <w:rPr>
                <w:sz w:val="20"/>
              </w:rPr>
            </w:pPr>
            <w:r w:rsidRPr="00640738">
              <w:rPr>
                <w:sz w:val="20"/>
              </w:rPr>
              <w:t>Model identification to achieve alignment on the NW-side additional condition between NW-side and UE-side</w:t>
            </w:r>
          </w:p>
          <w:p w14:paraId="15297985" w14:textId="77777777" w:rsidR="00B0728E" w:rsidRPr="00640738" w:rsidRDefault="00B0728E" w:rsidP="00B349FF">
            <w:pPr>
              <w:pStyle w:val="af3"/>
              <w:numPr>
                <w:ilvl w:val="0"/>
                <w:numId w:val="19"/>
              </w:numPr>
              <w:autoSpaceDE/>
              <w:autoSpaceDN/>
              <w:adjustRightInd/>
              <w:snapToGrid/>
              <w:spacing w:after="180"/>
              <w:ind w:firstLineChars="0"/>
              <w:jc w:val="left"/>
              <w:rPr>
                <w:sz w:val="20"/>
              </w:rPr>
            </w:pPr>
            <w:r w:rsidRPr="00640738">
              <w:rPr>
                <w:sz w:val="20"/>
              </w:rPr>
              <w:t>Model training at NW and transfer to UE, where the model has been trained under the additional condition</w:t>
            </w:r>
          </w:p>
          <w:p w14:paraId="7327AC38" w14:textId="77777777" w:rsidR="00B0728E" w:rsidRPr="00640738" w:rsidRDefault="00B0728E" w:rsidP="00B349FF">
            <w:pPr>
              <w:pStyle w:val="af3"/>
              <w:numPr>
                <w:ilvl w:val="0"/>
                <w:numId w:val="19"/>
              </w:numPr>
              <w:autoSpaceDE/>
              <w:autoSpaceDN/>
              <w:adjustRightInd/>
              <w:snapToGrid/>
              <w:spacing w:after="180"/>
              <w:ind w:firstLineChars="0"/>
              <w:jc w:val="left"/>
              <w:rPr>
                <w:sz w:val="20"/>
              </w:rPr>
            </w:pPr>
            <w:r w:rsidRPr="00640738">
              <w:rPr>
                <w:sz w:val="20"/>
              </w:rPr>
              <w:t xml:space="preserve">Information and/or indication on NW-side additional conditions is provided to UE </w:t>
            </w:r>
          </w:p>
          <w:p w14:paraId="5406D66E" w14:textId="77777777" w:rsidR="00B0728E" w:rsidRPr="00640738" w:rsidRDefault="00B0728E" w:rsidP="00B349FF">
            <w:pPr>
              <w:pStyle w:val="af3"/>
              <w:numPr>
                <w:ilvl w:val="0"/>
                <w:numId w:val="19"/>
              </w:numPr>
              <w:autoSpaceDE/>
              <w:autoSpaceDN/>
              <w:adjustRightInd/>
              <w:snapToGrid/>
              <w:spacing w:after="180"/>
              <w:ind w:firstLineChars="0"/>
              <w:jc w:val="left"/>
              <w:rPr>
                <w:sz w:val="20"/>
              </w:rPr>
            </w:pPr>
            <w:r w:rsidRPr="00640738">
              <w:rPr>
                <w:sz w:val="20"/>
              </w:rPr>
              <w:t>Consistency assisted by monitoring (by UE and/or NW, the performance of UE-side candidate models/functionalities to select a model/functionality)</w:t>
            </w:r>
          </w:p>
          <w:p w14:paraId="255D1DFE" w14:textId="77777777" w:rsidR="00B0728E" w:rsidRPr="00640738" w:rsidRDefault="00B0728E" w:rsidP="00B349FF">
            <w:pPr>
              <w:pStyle w:val="af3"/>
              <w:numPr>
                <w:ilvl w:val="0"/>
                <w:numId w:val="19"/>
              </w:numPr>
              <w:autoSpaceDE/>
              <w:autoSpaceDN/>
              <w:adjustRightInd/>
              <w:snapToGrid/>
              <w:spacing w:after="180"/>
              <w:ind w:firstLineChars="0"/>
              <w:jc w:val="left"/>
              <w:rPr>
                <w:sz w:val="20"/>
              </w:rPr>
            </w:pPr>
            <w:r w:rsidRPr="00640738">
              <w:rPr>
                <w:sz w:val="20"/>
              </w:rPr>
              <w:t>Other approaches are not precluded</w:t>
            </w:r>
          </w:p>
          <w:p w14:paraId="0FB9E2C5" w14:textId="68F95DD5" w:rsidR="00B0728E" w:rsidRPr="00B0728E" w:rsidRDefault="00B0728E" w:rsidP="00B349FF">
            <w:pPr>
              <w:pStyle w:val="af3"/>
              <w:numPr>
                <w:ilvl w:val="0"/>
                <w:numId w:val="19"/>
              </w:numPr>
              <w:autoSpaceDE/>
              <w:autoSpaceDN/>
              <w:adjustRightInd/>
              <w:snapToGrid/>
              <w:spacing w:after="180"/>
              <w:ind w:firstLineChars="0"/>
              <w:jc w:val="left"/>
            </w:pPr>
            <w:r w:rsidRPr="00640738">
              <w:rPr>
                <w:sz w:val="20"/>
              </w:rPr>
              <w:t xml:space="preserve">Note: </w:t>
            </w:r>
            <w:r w:rsidRPr="00640738">
              <w:rPr>
                <w:sz w:val="20"/>
              </w:rPr>
              <w:tab/>
              <w:t>the possibility that different approaches can achieve the same function is not denied</w:t>
            </w:r>
          </w:p>
        </w:tc>
      </w:tr>
    </w:tbl>
    <w:p w14:paraId="025B058F" w14:textId="2A92ABD6" w:rsidR="0011764A" w:rsidRDefault="0011764A" w:rsidP="00B0728E">
      <w:pPr>
        <w:rPr>
          <w:lang w:eastAsia="zh-CN"/>
        </w:rPr>
      </w:pPr>
      <w:r>
        <w:rPr>
          <w:lang w:eastAsia="zh-CN"/>
        </w:rPr>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sidR="00B04D54">
        <w:rPr>
          <w:lang w:eastAsia="zh-CN"/>
        </w:rPr>
        <w:t xml:space="preserve"> [</w:t>
      </w:r>
      <w:r w:rsidR="00640738">
        <w:rPr>
          <w:lang w:eastAsia="zh-CN"/>
        </w:rPr>
        <w:t>11</w:t>
      </w:r>
      <w:r w:rsidR="00B04D54">
        <w:rPr>
          <w:lang w:eastAsia="zh-CN"/>
        </w:rPr>
        <w:t>]</w:t>
      </w:r>
      <w:r>
        <w:rPr>
          <w:rFonts w:hint="eastAsia"/>
          <w:lang w:eastAsia="zh-CN"/>
        </w:rPr>
        <w:t>,</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640738" w:rsidRDefault="0011764A" w:rsidP="0011764A">
            <w:pPr>
              <w:rPr>
                <w:rFonts w:eastAsia="等线"/>
                <w:sz w:val="20"/>
                <w:highlight w:val="green"/>
              </w:rPr>
            </w:pPr>
            <w:r w:rsidRPr="00640738">
              <w:rPr>
                <w:rFonts w:eastAsia="等线" w:hint="eastAsia"/>
                <w:sz w:val="20"/>
                <w:highlight w:val="green"/>
              </w:rPr>
              <w:t>Agreement</w:t>
            </w:r>
            <w:r w:rsidRPr="00640738">
              <w:rPr>
                <w:rFonts w:eastAsia="等线"/>
                <w:sz w:val="20"/>
                <w:highlight w:val="green"/>
              </w:rPr>
              <w:t xml:space="preserve"> </w:t>
            </w:r>
          </w:p>
          <w:p w14:paraId="75CFFEAE" w14:textId="77777777" w:rsidR="0011764A" w:rsidRPr="00640738" w:rsidRDefault="0011764A" w:rsidP="0011764A">
            <w:pPr>
              <w:rPr>
                <w:sz w:val="20"/>
              </w:rPr>
            </w:pPr>
            <w:r w:rsidRPr="00640738">
              <w:rPr>
                <w:sz w:val="20"/>
              </w:rPr>
              <w:t xml:space="preserve">Further study, for the consistency of NW-side additional condition across training and inference for UE-sided model for BM-Case 1 and BM Case 2, </w:t>
            </w:r>
            <w:r w:rsidRPr="00640738">
              <w:rPr>
                <w:rFonts w:eastAsia="等线" w:hint="eastAsia"/>
                <w:sz w:val="20"/>
              </w:rPr>
              <w:t>where</w:t>
            </w:r>
            <w:r w:rsidRPr="00640738">
              <w:rPr>
                <w:sz w:val="20"/>
              </w:rPr>
              <w:t xml:space="preserve"> the NW-side additional condition </w:t>
            </w:r>
            <w:r w:rsidRPr="00640738">
              <w:rPr>
                <w:rFonts w:eastAsia="等线" w:hint="eastAsia"/>
                <w:sz w:val="20"/>
              </w:rPr>
              <w:t xml:space="preserve">may at least </w:t>
            </w:r>
            <w:r w:rsidRPr="00640738">
              <w:rPr>
                <w:sz w:val="20"/>
              </w:rPr>
              <w:t>impact UE assumption on beams of Set A/Set B:</w:t>
            </w:r>
          </w:p>
          <w:p w14:paraId="476A61A8" w14:textId="77777777" w:rsidR="0011764A" w:rsidRPr="00640738" w:rsidRDefault="0011764A" w:rsidP="00B349FF">
            <w:pPr>
              <w:pStyle w:val="af3"/>
              <w:numPr>
                <w:ilvl w:val="0"/>
                <w:numId w:val="21"/>
              </w:numPr>
              <w:autoSpaceDE/>
              <w:autoSpaceDN/>
              <w:adjustRightInd/>
              <w:snapToGrid/>
              <w:spacing w:after="180"/>
              <w:ind w:firstLineChars="0"/>
              <w:jc w:val="left"/>
              <w:rPr>
                <w:sz w:val="20"/>
              </w:rPr>
            </w:pPr>
            <w:r w:rsidRPr="00640738">
              <w:rPr>
                <w:sz w:val="20"/>
              </w:rPr>
              <w:t>Opt1: Based on associated ID (</w:t>
            </w:r>
            <w:r w:rsidRPr="00640738">
              <w:rPr>
                <w:rFonts w:eastAsia="等线" w:hint="eastAsia"/>
                <w:sz w:val="20"/>
                <w:lang w:eastAsia="zh-CN"/>
              </w:rPr>
              <w:t>Referring to</w:t>
            </w:r>
            <w:r w:rsidRPr="00640738">
              <w:rPr>
                <w:sz w:val="20"/>
              </w:rPr>
              <w:t xml:space="preserve"> AI 9.1.3.3)</w:t>
            </w:r>
          </w:p>
          <w:p w14:paraId="57313B07" w14:textId="77777777" w:rsidR="0011764A" w:rsidRPr="00640738" w:rsidRDefault="0011764A" w:rsidP="00B349FF">
            <w:pPr>
              <w:pStyle w:val="af3"/>
              <w:numPr>
                <w:ilvl w:val="1"/>
                <w:numId w:val="20"/>
              </w:numPr>
              <w:autoSpaceDE/>
              <w:autoSpaceDN/>
              <w:adjustRightInd/>
              <w:snapToGrid/>
              <w:spacing w:after="180"/>
              <w:ind w:firstLineChars="0"/>
              <w:jc w:val="left"/>
              <w:rPr>
                <w:sz w:val="20"/>
              </w:rPr>
            </w:pPr>
            <w:r w:rsidRPr="00640738">
              <w:rPr>
                <w:sz w:val="20"/>
              </w:rPr>
              <w:t>FFS on what can be assumed by UE with the same associated ID across training and inference</w:t>
            </w:r>
          </w:p>
          <w:p w14:paraId="16B262F2" w14:textId="77777777" w:rsidR="0011764A" w:rsidRPr="00640738" w:rsidRDefault="0011764A" w:rsidP="00B349FF">
            <w:pPr>
              <w:pStyle w:val="af3"/>
              <w:numPr>
                <w:ilvl w:val="1"/>
                <w:numId w:val="20"/>
              </w:numPr>
              <w:autoSpaceDE/>
              <w:autoSpaceDN/>
              <w:adjustRightInd/>
              <w:snapToGrid/>
              <w:spacing w:after="180"/>
              <w:ind w:firstLineChars="0"/>
              <w:jc w:val="left"/>
              <w:rPr>
                <w:sz w:val="20"/>
              </w:rPr>
            </w:pPr>
            <w:r w:rsidRPr="00640738">
              <w:rPr>
                <w:sz w:val="20"/>
              </w:rPr>
              <w:t>FFS on how associated ID is introduced, e.g., within CSI framework, or outside of CSI framework</w:t>
            </w:r>
          </w:p>
          <w:p w14:paraId="548AAADD" w14:textId="77777777" w:rsidR="0011764A" w:rsidRPr="00640738" w:rsidRDefault="0011764A" w:rsidP="00B349FF">
            <w:pPr>
              <w:pStyle w:val="af3"/>
              <w:numPr>
                <w:ilvl w:val="0"/>
                <w:numId w:val="20"/>
              </w:numPr>
              <w:autoSpaceDE/>
              <w:autoSpaceDN/>
              <w:adjustRightInd/>
              <w:snapToGrid/>
              <w:spacing w:after="180"/>
              <w:ind w:firstLineChars="0"/>
              <w:jc w:val="left"/>
              <w:rPr>
                <w:sz w:val="20"/>
              </w:rPr>
            </w:pPr>
            <w:r w:rsidRPr="00640738">
              <w:rPr>
                <w:sz w:val="20"/>
              </w:rPr>
              <w:t>Opt 2: Performance monitoring based</w:t>
            </w:r>
          </w:p>
          <w:p w14:paraId="66C9CF07" w14:textId="77777777" w:rsidR="0011764A" w:rsidRPr="00640738" w:rsidRDefault="0011764A" w:rsidP="00B349FF">
            <w:pPr>
              <w:pStyle w:val="af3"/>
              <w:numPr>
                <w:ilvl w:val="1"/>
                <w:numId w:val="20"/>
              </w:numPr>
              <w:autoSpaceDE/>
              <w:autoSpaceDN/>
              <w:adjustRightInd/>
              <w:snapToGrid/>
              <w:spacing w:after="180"/>
              <w:ind w:firstLineChars="0"/>
              <w:jc w:val="left"/>
              <w:rPr>
                <w:sz w:val="20"/>
              </w:rPr>
            </w:pPr>
            <w:r w:rsidRPr="00640738">
              <w:rPr>
                <w:rFonts w:eastAsia="等线" w:hint="eastAsia"/>
                <w:sz w:val="20"/>
                <w:lang w:eastAsia="zh-CN"/>
              </w:rPr>
              <w:t>FFS details</w:t>
            </w:r>
            <w:r w:rsidRPr="00640738">
              <w:rPr>
                <w:sz w:val="20"/>
              </w:rPr>
              <w:t xml:space="preserve">  </w:t>
            </w:r>
          </w:p>
          <w:p w14:paraId="7B0FA26C" w14:textId="23B26CEE" w:rsidR="0011764A" w:rsidRPr="009C1D84" w:rsidRDefault="0011764A" w:rsidP="00B349FF">
            <w:pPr>
              <w:pStyle w:val="af3"/>
              <w:numPr>
                <w:ilvl w:val="0"/>
                <w:numId w:val="21"/>
              </w:numPr>
              <w:autoSpaceDE/>
              <w:autoSpaceDN/>
              <w:adjustRightInd/>
              <w:snapToGrid/>
              <w:spacing w:after="180"/>
              <w:ind w:firstLineChars="0"/>
              <w:jc w:val="left"/>
              <w:rPr>
                <w:rFonts w:asciiTheme="minorHAnsi" w:eastAsiaTheme="minorHAnsi" w:hAnsiTheme="minorHAnsi"/>
                <w:color w:val="31849B" w:themeColor="accent5" w:themeShade="BF"/>
              </w:rPr>
            </w:pPr>
            <w:r w:rsidRPr="00640738">
              <w:rPr>
                <w:sz w:val="20"/>
              </w:rPr>
              <w:t>Other options are not precluded.</w:t>
            </w:r>
          </w:p>
        </w:tc>
      </w:tr>
    </w:tbl>
    <w:p w14:paraId="7FCE577D" w14:textId="407BF955" w:rsidR="009C1D84" w:rsidRDefault="009C1D84" w:rsidP="00B0728E">
      <w:pPr>
        <w:rPr>
          <w:rFonts w:eastAsia="等线"/>
          <w:bCs/>
        </w:rPr>
      </w:pPr>
      <w:r>
        <w:rPr>
          <w:lang w:eastAsia="zh-CN"/>
        </w:rPr>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w:t>
      </w:r>
      <w:r w:rsidR="00085AD6" w:rsidRPr="00085AD6">
        <w:rPr>
          <w:rFonts w:eastAsia="等线"/>
          <w:bCs/>
        </w:rPr>
        <w:lastRenderedPageBreak/>
        <w:t xml:space="preserve">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3E87507A" w:rsidR="00E82E90" w:rsidRDefault="00E82E90" w:rsidP="00B0728E">
      <w:pPr>
        <w:rPr>
          <w:b/>
          <w:i/>
        </w:rPr>
      </w:pPr>
      <w:r w:rsidRPr="00E82E90">
        <w:rPr>
          <w:b/>
          <w:i/>
          <w:lang w:eastAsia="zh-CN"/>
        </w:rPr>
        <w:t>Proposal 1</w:t>
      </w:r>
      <w:r w:rsidR="00640738">
        <w:rPr>
          <w:b/>
          <w:i/>
          <w:lang w:eastAsia="zh-CN"/>
        </w:rPr>
        <w:t>3</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61CDA59A" w14:textId="324DA471" w:rsidR="003E2AE9" w:rsidRDefault="003E2AE9" w:rsidP="00B0728E">
      <w:pPr>
        <w:rPr>
          <w:rFonts w:eastAsia="等线"/>
          <w:bCs/>
        </w:rPr>
      </w:pPr>
      <w:r w:rsidRPr="003E2AE9">
        <w:rPr>
          <w:rFonts w:eastAsia="等线"/>
          <w:bCs/>
        </w:rPr>
        <w:t>Regarding the configuration of associated ID, it ha</w:t>
      </w:r>
      <w:r>
        <w:rPr>
          <w:rFonts w:eastAsia="等线"/>
          <w:bCs/>
        </w:rPr>
        <w:t>s been discussed and agreed</w:t>
      </w:r>
      <w:r w:rsidRPr="003E2AE9">
        <w:rPr>
          <w:rFonts w:eastAsia="等线"/>
          <w:bCs/>
        </w:rPr>
        <w:t xml:space="preserve"> in RAN1#120 meeting. One or two associated IDs can be configured in the CSI-report config. However, at RAN1#120bis meeting, a new discussion</w:t>
      </w:r>
      <w:r w:rsidR="00640738">
        <w:rPr>
          <w:rFonts w:eastAsia="等线"/>
          <w:bCs/>
        </w:rPr>
        <w:t xml:space="preserve">[12] </w:t>
      </w:r>
      <w:r w:rsidRPr="003E2AE9">
        <w:rPr>
          <w:rFonts w:eastAsia="等线"/>
          <w:bCs/>
        </w:rPr>
        <w:t xml:space="preserve">was initiated on whether there could be cases where associated IDs are not configured. </w:t>
      </w:r>
    </w:p>
    <w:tbl>
      <w:tblPr>
        <w:tblStyle w:val="ae"/>
        <w:tblW w:w="0" w:type="auto"/>
        <w:tblLook w:val="04A0" w:firstRow="1" w:lastRow="0" w:firstColumn="1" w:lastColumn="0" w:noHBand="0" w:noVBand="1"/>
      </w:tblPr>
      <w:tblGrid>
        <w:gridCol w:w="9307"/>
      </w:tblGrid>
      <w:tr w:rsidR="003E2AE9" w:rsidRPr="00640738" w14:paraId="5AE4A5CB" w14:textId="77777777" w:rsidTr="003E2AE9">
        <w:tc>
          <w:tcPr>
            <w:tcW w:w="9307" w:type="dxa"/>
          </w:tcPr>
          <w:p w14:paraId="6A269169" w14:textId="77777777" w:rsidR="003E2AE9" w:rsidRPr="00640738" w:rsidRDefault="003E2AE9" w:rsidP="003E2AE9">
            <w:pPr>
              <w:pStyle w:val="aff"/>
              <w:tabs>
                <w:tab w:val="left" w:pos="720"/>
                <w:tab w:val="left" w:pos="1440"/>
              </w:tabs>
              <w:spacing w:before="0" w:beforeAutospacing="0" w:after="0" w:afterAutospacing="0"/>
              <w:rPr>
                <w:rFonts w:ascii="Times New Roman" w:hAnsi="Times New Roman" w:cs="Times New Roman"/>
                <w:sz w:val="20"/>
                <w:szCs w:val="20"/>
                <w:highlight w:val="green"/>
              </w:rPr>
            </w:pPr>
            <w:r w:rsidRPr="00640738">
              <w:rPr>
                <w:rFonts w:ascii="Times New Roman" w:hAnsi="Times New Roman" w:cs="Times New Roman"/>
                <w:sz w:val="20"/>
                <w:szCs w:val="20"/>
                <w:highlight w:val="green"/>
              </w:rPr>
              <w:t>Agreement (RAN 1 #120)</w:t>
            </w:r>
          </w:p>
          <w:p w14:paraId="64A546CE" w14:textId="77777777" w:rsidR="003E2AE9" w:rsidRPr="00640738" w:rsidRDefault="003E2AE9" w:rsidP="003E2AE9">
            <w:pPr>
              <w:rPr>
                <w:sz w:val="20"/>
                <w:szCs w:val="20"/>
              </w:rPr>
            </w:pPr>
            <w:r w:rsidRPr="00640738">
              <w:rPr>
                <w:sz w:val="20"/>
                <w:szCs w:val="20"/>
              </w:rPr>
              <w:t>For UE-sided model, for configuring the resource for data collection purpose, support</w:t>
            </w:r>
          </w:p>
          <w:p w14:paraId="339A28A0" w14:textId="77777777" w:rsidR="003E2AE9" w:rsidRPr="00640738" w:rsidRDefault="003E2AE9" w:rsidP="003E2AE9">
            <w:pPr>
              <w:pStyle w:val="af3"/>
              <w:numPr>
                <w:ilvl w:val="0"/>
                <w:numId w:val="39"/>
              </w:numPr>
              <w:autoSpaceDE/>
              <w:autoSpaceDN/>
              <w:adjustRightInd/>
              <w:snapToGrid/>
              <w:spacing w:before="156" w:after="156"/>
              <w:ind w:firstLineChars="0"/>
              <w:jc w:val="left"/>
              <w:rPr>
                <w:sz w:val="20"/>
                <w:szCs w:val="20"/>
              </w:rPr>
            </w:pPr>
            <w:r w:rsidRPr="00640738">
              <w:rPr>
                <w:i/>
                <w:iCs/>
                <w:sz w:val="20"/>
                <w:szCs w:val="20"/>
              </w:rPr>
              <w:t>CSI-ReportConfig</w:t>
            </w:r>
            <w:r w:rsidRPr="00640738">
              <w:rPr>
                <w:sz w:val="20"/>
                <w:szCs w:val="20"/>
              </w:rPr>
              <w:t xml:space="preserve"> can used for configuring the resources for data collection purpose without CSI report.  </w:t>
            </w:r>
          </w:p>
          <w:p w14:paraId="3C154928" w14:textId="77777777" w:rsidR="003E2AE9" w:rsidRPr="00640738" w:rsidRDefault="003E2AE9" w:rsidP="003E2AE9">
            <w:pPr>
              <w:pStyle w:val="af3"/>
              <w:numPr>
                <w:ilvl w:val="1"/>
                <w:numId w:val="39"/>
              </w:numPr>
              <w:autoSpaceDE/>
              <w:autoSpaceDN/>
              <w:adjustRightInd/>
              <w:snapToGrid/>
              <w:spacing w:before="156" w:after="156"/>
              <w:ind w:firstLineChars="0"/>
              <w:jc w:val="left"/>
              <w:rPr>
                <w:sz w:val="20"/>
                <w:szCs w:val="20"/>
              </w:rPr>
            </w:pPr>
            <w:r w:rsidRPr="00640738">
              <w:rPr>
                <w:sz w:val="20"/>
                <w:szCs w:val="20"/>
              </w:rPr>
              <w:t xml:space="preserve">One </w:t>
            </w:r>
            <w:r w:rsidRPr="00640738">
              <w:rPr>
                <w:i/>
                <w:iCs/>
                <w:sz w:val="20"/>
                <w:szCs w:val="20"/>
              </w:rPr>
              <w:t xml:space="preserve">CSI-ResourceConfigId </w:t>
            </w:r>
            <w:r w:rsidRPr="00640738">
              <w:rPr>
                <w:sz w:val="20"/>
                <w:szCs w:val="20"/>
              </w:rPr>
              <w:t>is configured for Set A.</w:t>
            </w:r>
          </w:p>
          <w:p w14:paraId="17A464DE" w14:textId="77777777" w:rsidR="003E2AE9" w:rsidRPr="00640738" w:rsidRDefault="003E2AE9" w:rsidP="003E2AE9">
            <w:pPr>
              <w:pStyle w:val="af3"/>
              <w:numPr>
                <w:ilvl w:val="1"/>
                <w:numId w:val="39"/>
              </w:numPr>
              <w:autoSpaceDE/>
              <w:autoSpaceDN/>
              <w:adjustRightInd/>
              <w:snapToGrid/>
              <w:spacing w:before="156" w:after="156"/>
              <w:ind w:firstLineChars="0"/>
              <w:jc w:val="left"/>
              <w:rPr>
                <w:sz w:val="20"/>
                <w:szCs w:val="20"/>
              </w:rPr>
            </w:pPr>
            <w:r w:rsidRPr="00640738">
              <w:rPr>
                <w:sz w:val="20"/>
                <w:szCs w:val="20"/>
              </w:rPr>
              <w:t xml:space="preserve">One </w:t>
            </w:r>
            <w:r w:rsidRPr="00640738">
              <w:rPr>
                <w:i/>
                <w:iCs/>
                <w:sz w:val="20"/>
                <w:szCs w:val="20"/>
              </w:rPr>
              <w:t xml:space="preserve">CSI-ResourceConfigId </w:t>
            </w:r>
            <w:r w:rsidRPr="00640738">
              <w:rPr>
                <w:sz w:val="20"/>
                <w:szCs w:val="20"/>
              </w:rPr>
              <w:t>is configured for Set B.</w:t>
            </w:r>
          </w:p>
          <w:p w14:paraId="18BE4A41" w14:textId="77777777" w:rsidR="003E2AE9" w:rsidRPr="00640738" w:rsidRDefault="003E2AE9" w:rsidP="003E2AE9">
            <w:pPr>
              <w:pStyle w:val="af3"/>
              <w:numPr>
                <w:ilvl w:val="1"/>
                <w:numId w:val="39"/>
              </w:numPr>
              <w:autoSpaceDE/>
              <w:autoSpaceDN/>
              <w:adjustRightInd/>
              <w:snapToGrid/>
              <w:spacing w:before="156" w:after="156"/>
              <w:ind w:firstLineChars="0"/>
              <w:jc w:val="left"/>
              <w:rPr>
                <w:sz w:val="20"/>
                <w:szCs w:val="20"/>
              </w:rPr>
            </w:pPr>
            <w:r w:rsidRPr="00640738">
              <w:rPr>
                <w:sz w:val="20"/>
                <w:szCs w:val="20"/>
              </w:rPr>
              <w:t>Note: UE performs measurement on all resources</w:t>
            </w:r>
          </w:p>
          <w:p w14:paraId="57335C87" w14:textId="77777777" w:rsidR="003E2AE9" w:rsidRPr="00640738" w:rsidRDefault="003E2AE9" w:rsidP="003E2AE9">
            <w:pPr>
              <w:pStyle w:val="aff"/>
              <w:numPr>
                <w:ilvl w:val="1"/>
                <w:numId w:val="39"/>
              </w:numPr>
              <w:spacing w:before="0" w:beforeAutospacing="0" w:after="0" w:afterAutospacing="0" w:line="278" w:lineRule="auto"/>
              <w:rPr>
                <w:rFonts w:ascii="Times New Roman" w:hAnsi="Times New Roman" w:cs="Times New Roman"/>
                <w:sz w:val="20"/>
                <w:szCs w:val="20"/>
              </w:rPr>
            </w:pPr>
            <w:r w:rsidRPr="00640738">
              <w:rPr>
                <w:rFonts w:ascii="Times New Roman" w:hAnsi="Times New Roman" w:cs="Times New Roman"/>
                <w:b/>
                <w:color w:val="FF0000"/>
                <w:sz w:val="20"/>
                <w:szCs w:val="20"/>
              </w:rPr>
              <w:t>One or two associated ID</w:t>
            </w:r>
            <w:r w:rsidRPr="00640738">
              <w:rPr>
                <w:rFonts w:ascii="Times New Roman" w:hAnsi="Times New Roman" w:cs="Times New Roman"/>
                <w:sz w:val="20"/>
                <w:szCs w:val="20"/>
              </w:rPr>
              <w:t xml:space="preserve">s can be configured in </w:t>
            </w:r>
            <w:r w:rsidRPr="00640738">
              <w:rPr>
                <w:rFonts w:ascii="Times New Roman" w:hAnsi="Times New Roman" w:cs="Times New Roman"/>
                <w:i/>
                <w:iCs/>
                <w:sz w:val="20"/>
                <w:szCs w:val="20"/>
              </w:rPr>
              <w:t>CSI-ReportConfig</w:t>
            </w:r>
          </w:p>
          <w:p w14:paraId="68719ABB" w14:textId="77777777" w:rsidR="003E2AE9" w:rsidRPr="00640738" w:rsidRDefault="003E2AE9" w:rsidP="003E2AE9">
            <w:pPr>
              <w:numPr>
                <w:ilvl w:val="2"/>
                <w:numId w:val="39"/>
              </w:numPr>
              <w:tabs>
                <w:tab w:val="left" w:pos="720"/>
                <w:tab w:val="left" w:pos="2160"/>
              </w:tabs>
              <w:autoSpaceDE/>
              <w:autoSpaceDN/>
              <w:adjustRightInd/>
              <w:snapToGrid/>
              <w:spacing w:after="0"/>
              <w:jc w:val="left"/>
              <w:textAlignment w:val="center"/>
              <w:rPr>
                <w:sz w:val="20"/>
                <w:szCs w:val="20"/>
              </w:rPr>
            </w:pPr>
            <w:r w:rsidRPr="00640738">
              <w:rPr>
                <w:sz w:val="20"/>
                <w:szCs w:val="20"/>
              </w:rPr>
              <w:t xml:space="preserve">When Set B is equal or a subset of set A (i.e., </w:t>
            </w:r>
            <w:r w:rsidRPr="00640738">
              <w:rPr>
                <w:i/>
                <w:iCs/>
                <w:sz w:val="20"/>
                <w:szCs w:val="20"/>
              </w:rPr>
              <w:t>NZP-CSI-RS-ResourceId</w:t>
            </w:r>
            <w:r w:rsidRPr="00640738">
              <w:rPr>
                <w:sz w:val="20"/>
                <w:szCs w:val="20"/>
              </w:rPr>
              <w:t>/</w:t>
            </w:r>
            <w:r w:rsidRPr="00640738">
              <w:rPr>
                <w:i/>
                <w:iCs/>
                <w:sz w:val="20"/>
                <w:szCs w:val="20"/>
              </w:rPr>
              <w:t xml:space="preserve">SSB-Index </w:t>
            </w:r>
            <w:r w:rsidRPr="00640738">
              <w:rPr>
                <w:sz w:val="20"/>
                <w:szCs w:val="20"/>
              </w:rPr>
              <w:t>in the resource set</w:t>
            </w:r>
            <w:r w:rsidRPr="00640738">
              <w:rPr>
                <w:i/>
                <w:iCs/>
                <w:sz w:val="20"/>
                <w:szCs w:val="20"/>
              </w:rPr>
              <w:t xml:space="preserve"> </w:t>
            </w:r>
            <w:r w:rsidRPr="00640738">
              <w:rPr>
                <w:sz w:val="20"/>
                <w:szCs w:val="20"/>
              </w:rPr>
              <w:t xml:space="preserve">for Set B is within the </w:t>
            </w:r>
            <w:r w:rsidRPr="00640738">
              <w:rPr>
                <w:i/>
                <w:iCs/>
                <w:sz w:val="20"/>
                <w:szCs w:val="20"/>
              </w:rPr>
              <w:t>NZP-CSI-RS-ResourceId</w:t>
            </w:r>
            <w:r w:rsidRPr="00640738">
              <w:rPr>
                <w:sz w:val="20"/>
                <w:szCs w:val="20"/>
              </w:rPr>
              <w:t>/</w:t>
            </w:r>
            <w:r w:rsidRPr="00640738">
              <w:rPr>
                <w:i/>
                <w:iCs/>
                <w:sz w:val="20"/>
                <w:szCs w:val="20"/>
              </w:rPr>
              <w:t xml:space="preserve">SSB-Index </w:t>
            </w:r>
            <w:r w:rsidRPr="00640738">
              <w:rPr>
                <w:sz w:val="20"/>
                <w:szCs w:val="20"/>
              </w:rPr>
              <w:t>in the resource set</w:t>
            </w:r>
            <w:r w:rsidRPr="00640738">
              <w:rPr>
                <w:i/>
                <w:iCs/>
                <w:sz w:val="20"/>
                <w:szCs w:val="20"/>
              </w:rPr>
              <w:t xml:space="preserve"> </w:t>
            </w:r>
            <w:r w:rsidRPr="00640738">
              <w:rPr>
                <w:sz w:val="20"/>
                <w:szCs w:val="20"/>
              </w:rPr>
              <w:t>for Set A), one associated ID is configured,</w:t>
            </w:r>
          </w:p>
          <w:p w14:paraId="6949E327" w14:textId="77777777" w:rsidR="003E2AE9" w:rsidRPr="00640738" w:rsidRDefault="003E2AE9" w:rsidP="003E2AE9">
            <w:pPr>
              <w:numPr>
                <w:ilvl w:val="2"/>
                <w:numId w:val="39"/>
              </w:numPr>
              <w:tabs>
                <w:tab w:val="left" w:pos="720"/>
                <w:tab w:val="left" w:pos="2160"/>
              </w:tabs>
              <w:autoSpaceDE/>
              <w:autoSpaceDN/>
              <w:adjustRightInd/>
              <w:snapToGrid/>
              <w:spacing w:after="0"/>
              <w:jc w:val="left"/>
              <w:textAlignment w:val="center"/>
              <w:rPr>
                <w:sz w:val="20"/>
                <w:szCs w:val="20"/>
              </w:rPr>
            </w:pPr>
            <w:r w:rsidRPr="00640738">
              <w:rPr>
                <w:sz w:val="20"/>
                <w:szCs w:val="20"/>
              </w:rPr>
              <w:t>Otherwise, one associated ID is configured for Set A and another one associated ID is configured for Set B</w:t>
            </w:r>
          </w:p>
          <w:p w14:paraId="529C4C99" w14:textId="77777777" w:rsidR="003E2AE9" w:rsidRPr="00640738" w:rsidRDefault="003E2AE9" w:rsidP="003E2AE9">
            <w:pPr>
              <w:pStyle w:val="Default"/>
              <w:widowControl/>
              <w:numPr>
                <w:ilvl w:val="0"/>
                <w:numId w:val="39"/>
              </w:numPr>
              <w:spacing w:after="0" w:line="278" w:lineRule="auto"/>
              <w:ind w:left="2104"/>
              <w:jc w:val="left"/>
              <w:rPr>
                <w:rFonts w:ascii="Times New Roman" w:hAnsi="Times New Roman" w:cs="Times New Roman"/>
                <w:sz w:val="20"/>
                <w:szCs w:val="20"/>
                <w:highlight w:val="lightGray"/>
              </w:rPr>
            </w:pPr>
            <w:r w:rsidRPr="00640738">
              <w:rPr>
                <w:rFonts w:ascii="Times New Roman" w:eastAsia="Malgun Gothic" w:hAnsi="Times New Roman" w:cs="Times New Roman"/>
                <w:color w:val="auto"/>
                <w:sz w:val="20"/>
                <w:szCs w:val="20"/>
                <w:highlight w:val="lightGray"/>
              </w:rPr>
              <w:t>FFS: whether/how to support</w:t>
            </w:r>
            <w:r w:rsidRPr="00640738">
              <w:rPr>
                <w:rFonts w:ascii="Times New Roman" w:hAnsi="Times New Roman" w:cs="Times New Roman"/>
                <w:sz w:val="20"/>
                <w:szCs w:val="20"/>
                <w:highlight w:val="lightGray"/>
              </w:rPr>
              <w:t xml:space="preserve"> 'aperiodic' CSI RS</w:t>
            </w:r>
          </w:p>
          <w:p w14:paraId="385FE330" w14:textId="77777777" w:rsidR="003E2AE9" w:rsidRPr="00640738" w:rsidRDefault="003E2AE9" w:rsidP="00B0728E">
            <w:pPr>
              <w:rPr>
                <w:rFonts w:eastAsia="等线"/>
                <w:bCs/>
                <w:sz w:val="20"/>
                <w:szCs w:val="20"/>
              </w:rPr>
            </w:pPr>
          </w:p>
          <w:p w14:paraId="519B7636" w14:textId="77777777" w:rsidR="003E2AE9" w:rsidRPr="00640738" w:rsidRDefault="003E2AE9" w:rsidP="003E2AE9">
            <w:pPr>
              <w:pStyle w:val="aff"/>
              <w:tabs>
                <w:tab w:val="left" w:pos="720"/>
                <w:tab w:val="left" w:pos="1440"/>
              </w:tabs>
              <w:spacing w:before="0" w:beforeAutospacing="0" w:after="0" w:afterAutospacing="0"/>
              <w:rPr>
                <w:rFonts w:ascii="Times New Roman" w:hAnsi="Times New Roman" w:cs="Times New Roman"/>
                <w:sz w:val="20"/>
                <w:szCs w:val="20"/>
                <w:highlight w:val="green"/>
                <w:lang w:val="en-GB"/>
              </w:rPr>
            </w:pPr>
            <w:r w:rsidRPr="00640738">
              <w:rPr>
                <w:rFonts w:ascii="Times New Roman" w:hAnsi="Times New Roman" w:cs="Times New Roman"/>
                <w:sz w:val="20"/>
                <w:szCs w:val="20"/>
                <w:highlight w:val="green"/>
                <w:lang w:val="en-GB"/>
              </w:rPr>
              <w:t>Agreement(RAN 1#120)</w:t>
            </w:r>
          </w:p>
          <w:p w14:paraId="5412E449" w14:textId="77777777" w:rsidR="003E2AE9" w:rsidRPr="00640738" w:rsidRDefault="003E2AE9" w:rsidP="003E2AE9">
            <w:pPr>
              <w:pStyle w:val="aff"/>
              <w:spacing w:before="0" w:beforeAutospacing="0" w:after="0" w:afterAutospacing="0"/>
              <w:rPr>
                <w:rFonts w:ascii="Times New Roman" w:hAnsi="Times New Roman" w:cs="Times New Roman"/>
                <w:sz w:val="20"/>
                <w:szCs w:val="20"/>
              </w:rPr>
            </w:pPr>
            <w:r w:rsidRPr="00640738">
              <w:rPr>
                <w:rFonts w:ascii="Times New Roman" w:hAnsi="Times New Roman" w:cs="Times New Roman"/>
                <w:sz w:val="20"/>
                <w:szCs w:val="20"/>
              </w:rPr>
              <w:t xml:space="preserve">For UE-sided model, in </w:t>
            </w:r>
            <w:r w:rsidRPr="00640738">
              <w:rPr>
                <w:rFonts w:ascii="Times New Roman" w:hAnsi="Times New Roman" w:cs="Times New Roman"/>
                <w:i/>
                <w:iCs/>
                <w:sz w:val="20"/>
                <w:szCs w:val="20"/>
              </w:rPr>
              <w:t>CSI-ReportConfig</w:t>
            </w:r>
            <w:r w:rsidRPr="00640738">
              <w:rPr>
                <w:rFonts w:ascii="Times New Roman" w:hAnsi="Times New Roman" w:cs="Times New Roman"/>
                <w:sz w:val="20"/>
                <w:szCs w:val="20"/>
              </w:rPr>
              <w:t xml:space="preserve"> for inference</w:t>
            </w:r>
          </w:p>
          <w:p w14:paraId="73CCA938" w14:textId="77777777" w:rsidR="003E2AE9" w:rsidRPr="00640738" w:rsidRDefault="003E2AE9" w:rsidP="003E2AE9">
            <w:pPr>
              <w:pStyle w:val="aff"/>
              <w:numPr>
                <w:ilvl w:val="0"/>
                <w:numId w:val="39"/>
              </w:numPr>
              <w:spacing w:before="0" w:beforeAutospacing="0" w:after="0" w:afterAutospacing="0"/>
              <w:rPr>
                <w:rFonts w:ascii="Times New Roman" w:hAnsi="Times New Roman" w:cs="Times New Roman"/>
                <w:sz w:val="20"/>
                <w:szCs w:val="20"/>
              </w:rPr>
            </w:pPr>
            <w:r w:rsidRPr="00640738">
              <w:rPr>
                <w:rFonts w:ascii="Times New Roman" w:hAnsi="Times New Roman" w:cs="Times New Roman"/>
                <w:sz w:val="20"/>
                <w:szCs w:val="20"/>
              </w:rPr>
              <w:t xml:space="preserve">One or two associated IDs can be configured in </w:t>
            </w:r>
            <w:r w:rsidRPr="00640738">
              <w:rPr>
                <w:rFonts w:ascii="Times New Roman" w:hAnsi="Times New Roman" w:cs="Times New Roman"/>
                <w:i/>
                <w:iCs/>
                <w:sz w:val="20"/>
                <w:szCs w:val="20"/>
              </w:rPr>
              <w:t>CSI-ReportConfig</w:t>
            </w:r>
          </w:p>
          <w:p w14:paraId="0D84CE58" w14:textId="77777777" w:rsidR="003E2AE9" w:rsidRPr="00640738" w:rsidRDefault="003E2AE9" w:rsidP="003E2AE9">
            <w:pPr>
              <w:numPr>
                <w:ilvl w:val="1"/>
                <w:numId w:val="39"/>
              </w:numPr>
              <w:tabs>
                <w:tab w:val="left" w:pos="720"/>
                <w:tab w:val="left" w:pos="2160"/>
              </w:tabs>
              <w:autoSpaceDE/>
              <w:autoSpaceDN/>
              <w:adjustRightInd/>
              <w:snapToGrid/>
              <w:spacing w:after="0"/>
              <w:jc w:val="left"/>
              <w:textAlignment w:val="center"/>
              <w:rPr>
                <w:sz w:val="20"/>
                <w:szCs w:val="20"/>
              </w:rPr>
            </w:pPr>
            <w:r w:rsidRPr="00640738">
              <w:rPr>
                <w:sz w:val="20"/>
                <w:szCs w:val="20"/>
              </w:rPr>
              <w:t xml:space="preserve">When Set B is equal or a subset of set A (i.e., </w:t>
            </w:r>
            <w:r w:rsidRPr="00640738">
              <w:rPr>
                <w:i/>
                <w:iCs/>
                <w:sz w:val="20"/>
                <w:szCs w:val="20"/>
              </w:rPr>
              <w:t>NZP-CSI-RS-ResourceId</w:t>
            </w:r>
            <w:r w:rsidRPr="00640738">
              <w:rPr>
                <w:sz w:val="20"/>
                <w:szCs w:val="20"/>
              </w:rPr>
              <w:t>/</w:t>
            </w:r>
            <w:r w:rsidRPr="00640738">
              <w:rPr>
                <w:i/>
                <w:iCs/>
                <w:sz w:val="20"/>
                <w:szCs w:val="20"/>
              </w:rPr>
              <w:t xml:space="preserve">SSB-Index </w:t>
            </w:r>
            <w:r w:rsidRPr="00640738">
              <w:rPr>
                <w:sz w:val="20"/>
                <w:szCs w:val="20"/>
              </w:rPr>
              <w:t>in the resource set</w:t>
            </w:r>
            <w:r w:rsidRPr="00640738">
              <w:rPr>
                <w:i/>
                <w:iCs/>
                <w:sz w:val="20"/>
                <w:szCs w:val="20"/>
              </w:rPr>
              <w:t xml:space="preserve"> </w:t>
            </w:r>
            <w:r w:rsidRPr="00640738">
              <w:rPr>
                <w:sz w:val="20"/>
                <w:szCs w:val="20"/>
              </w:rPr>
              <w:t xml:space="preserve">for Set B is within the </w:t>
            </w:r>
            <w:r w:rsidRPr="00640738">
              <w:rPr>
                <w:i/>
                <w:iCs/>
                <w:sz w:val="20"/>
                <w:szCs w:val="20"/>
              </w:rPr>
              <w:t>NZP-CSI-RS-ResourceId</w:t>
            </w:r>
            <w:r w:rsidRPr="00640738">
              <w:rPr>
                <w:sz w:val="20"/>
                <w:szCs w:val="20"/>
              </w:rPr>
              <w:t>/</w:t>
            </w:r>
            <w:r w:rsidRPr="00640738">
              <w:rPr>
                <w:i/>
                <w:iCs/>
                <w:sz w:val="20"/>
                <w:szCs w:val="20"/>
              </w:rPr>
              <w:t xml:space="preserve">SSB-Index </w:t>
            </w:r>
            <w:r w:rsidRPr="00640738">
              <w:rPr>
                <w:sz w:val="20"/>
                <w:szCs w:val="20"/>
              </w:rPr>
              <w:t>in the resource set</w:t>
            </w:r>
            <w:r w:rsidRPr="00640738">
              <w:rPr>
                <w:i/>
                <w:iCs/>
                <w:sz w:val="20"/>
                <w:szCs w:val="20"/>
              </w:rPr>
              <w:t xml:space="preserve"> </w:t>
            </w:r>
            <w:r w:rsidRPr="00640738">
              <w:rPr>
                <w:sz w:val="20"/>
                <w:szCs w:val="20"/>
              </w:rPr>
              <w:t>for Set A), one associated ID is configured,</w:t>
            </w:r>
          </w:p>
          <w:p w14:paraId="3AECC954" w14:textId="77777777" w:rsidR="003E2AE9" w:rsidRPr="00640738" w:rsidRDefault="003E2AE9" w:rsidP="003E2AE9">
            <w:pPr>
              <w:numPr>
                <w:ilvl w:val="1"/>
                <w:numId w:val="39"/>
              </w:numPr>
              <w:tabs>
                <w:tab w:val="left" w:pos="720"/>
                <w:tab w:val="left" w:pos="2160"/>
              </w:tabs>
              <w:autoSpaceDE/>
              <w:autoSpaceDN/>
              <w:adjustRightInd/>
              <w:snapToGrid/>
              <w:spacing w:after="0"/>
              <w:jc w:val="left"/>
              <w:textAlignment w:val="center"/>
              <w:rPr>
                <w:sz w:val="20"/>
                <w:szCs w:val="20"/>
              </w:rPr>
            </w:pPr>
            <w:r w:rsidRPr="00640738">
              <w:rPr>
                <w:sz w:val="20"/>
                <w:szCs w:val="20"/>
              </w:rPr>
              <w:t>Otherwise, one associated ID is configured for Set A and another one associated ID is configured for Set B</w:t>
            </w:r>
          </w:p>
          <w:p w14:paraId="28F480AC" w14:textId="77777777" w:rsidR="003E2AE9" w:rsidRPr="00640738" w:rsidRDefault="003E2AE9" w:rsidP="003E2AE9">
            <w:pPr>
              <w:pStyle w:val="af3"/>
              <w:numPr>
                <w:ilvl w:val="0"/>
                <w:numId w:val="39"/>
              </w:numPr>
              <w:autoSpaceDE/>
              <w:autoSpaceDN/>
              <w:adjustRightInd/>
              <w:snapToGrid/>
              <w:spacing w:before="156" w:after="156"/>
              <w:ind w:firstLineChars="0"/>
              <w:jc w:val="left"/>
              <w:rPr>
                <w:sz w:val="20"/>
                <w:szCs w:val="20"/>
              </w:rPr>
            </w:pPr>
            <w:r w:rsidRPr="00640738">
              <w:rPr>
                <w:sz w:val="20"/>
                <w:szCs w:val="20"/>
              </w:rPr>
              <w:t>FFS: At least BM-Case 1, the applicability for 'aperiodic' CSI RS</w:t>
            </w:r>
          </w:p>
          <w:p w14:paraId="68796D7C" w14:textId="77777777" w:rsidR="003E2AE9" w:rsidRPr="00640738" w:rsidRDefault="003E2AE9" w:rsidP="003E2AE9">
            <w:pPr>
              <w:pStyle w:val="aff"/>
              <w:tabs>
                <w:tab w:val="left" w:pos="720"/>
                <w:tab w:val="left" w:pos="1440"/>
              </w:tabs>
              <w:spacing w:before="0" w:beforeAutospacing="0" w:after="0" w:afterAutospacing="0"/>
              <w:rPr>
                <w:rFonts w:ascii="Times New Roman" w:hAnsi="Times New Roman" w:cs="Times New Roman"/>
                <w:sz w:val="20"/>
                <w:szCs w:val="20"/>
                <w:highlight w:val="darkGray"/>
                <w:lang w:val="en-GB"/>
              </w:rPr>
            </w:pPr>
            <w:r w:rsidRPr="00640738">
              <w:rPr>
                <w:rFonts w:ascii="Times New Roman" w:hAnsi="Times New Roman" w:cs="Times New Roman"/>
                <w:sz w:val="20"/>
                <w:szCs w:val="20"/>
                <w:highlight w:val="darkGray"/>
                <w:lang w:val="en-GB"/>
              </w:rPr>
              <w:t>Proposal (associated ID is absent and ordering of a set for data collection and inference)</w:t>
            </w:r>
          </w:p>
          <w:p w14:paraId="5BF289CC" w14:textId="67BBEA6C" w:rsidR="003E2AE9" w:rsidRPr="00640738" w:rsidRDefault="003E2AE9" w:rsidP="003E2AE9">
            <w:pPr>
              <w:pStyle w:val="aff"/>
              <w:numPr>
                <w:ilvl w:val="0"/>
                <w:numId w:val="39"/>
              </w:numPr>
              <w:spacing w:before="0" w:beforeAutospacing="0" w:after="0" w:afterAutospacing="0"/>
              <w:rPr>
                <w:rFonts w:ascii="Times New Roman" w:hAnsi="Times New Roman" w:cs="Times New Roman"/>
                <w:sz w:val="20"/>
                <w:szCs w:val="20"/>
              </w:rPr>
            </w:pPr>
            <w:r w:rsidRPr="00640738">
              <w:rPr>
                <w:rFonts w:ascii="Times New Roman" w:hAnsi="Times New Roman" w:cs="Times New Roman"/>
                <w:sz w:val="20"/>
                <w:szCs w:val="20"/>
              </w:rPr>
              <w:t>If the associated ID for Set B/Set A is absent, UE may assume similar properties over the collected Set B/Set A with absent associated ID in the same cell, respectively.</w:t>
            </w:r>
          </w:p>
          <w:p w14:paraId="14F01F12" w14:textId="1CD96B35" w:rsidR="003E2AE9" w:rsidRPr="00640738" w:rsidRDefault="003E2AE9" w:rsidP="003E2AE9">
            <w:pPr>
              <w:pStyle w:val="aff"/>
              <w:numPr>
                <w:ilvl w:val="0"/>
                <w:numId w:val="39"/>
              </w:numPr>
              <w:spacing w:before="0" w:beforeAutospacing="0" w:after="0" w:afterAutospacing="0"/>
              <w:rPr>
                <w:rFonts w:ascii="Times New Roman" w:hAnsi="Times New Roman" w:cs="Times New Roman"/>
                <w:sz w:val="20"/>
                <w:szCs w:val="20"/>
              </w:rPr>
            </w:pPr>
            <w:r w:rsidRPr="00640738">
              <w:rPr>
                <w:rFonts w:ascii="Times New Roman" w:hAnsi="Times New Roman" w:cs="Times New Roman"/>
                <w:sz w:val="20"/>
                <w:szCs w:val="20"/>
              </w:rPr>
              <w:t>With the same associated ID, the n-th resource in the Set A/SetB in data collection is linked to the n-th resource in Set A/Set B in infernece.</w:t>
            </w:r>
          </w:p>
        </w:tc>
      </w:tr>
    </w:tbl>
    <w:p w14:paraId="1E64A679" w14:textId="6A007E95" w:rsidR="003E2AE9" w:rsidRDefault="003E2AE9" w:rsidP="00B0728E">
      <w:pPr>
        <w:rPr>
          <w:rFonts w:eastAsia="等线"/>
          <w:bCs/>
        </w:rPr>
      </w:pPr>
      <w:r w:rsidRPr="003E2AE9">
        <w:rPr>
          <w:rFonts w:eastAsia="等线"/>
          <w:bCs/>
        </w:rPr>
        <w:t xml:space="preserve">According to the above proposal, if associated IDs are not configured, the UE may assume similar properties over the collected Set B/Set A with the absent associated IDs in the same cell. This is </w:t>
      </w:r>
      <w:r>
        <w:rPr>
          <w:rFonts w:eastAsia="等线" w:hint="eastAsia"/>
          <w:bCs/>
          <w:lang w:eastAsia="zh-CN"/>
        </w:rPr>
        <w:t>same</w:t>
      </w:r>
      <w:r>
        <w:rPr>
          <w:rFonts w:eastAsia="等线"/>
          <w:bCs/>
        </w:rPr>
        <w:t xml:space="preserve"> </w:t>
      </w:r>
      <w:r>
        <w:rPr>
          <w:rFonts w:eastAsia="等线" w:hint="eastAsia"/>
          <w:bCs/>
          <w:lang w:eastAsia="zh-CN"/>
        </w:rPr>
        <w:t>as</w:t>
      </w:r>
      <w:r>
        <w:rPr>
          <w:rFonts w:eastAsia="等线"/>
          <w:bCs/>
        </w:rPr>
        <w:t xml:space="preserve"> </w:t>
      </w:r>
      <w:r w:rsidRPr="003E2AE9">
        <w:rPr>
          <w:rFonts w:eastAsia="等线"/>
          <w:bCs/>
        </w:rPr>
        <w:t xml:space="preserve">the assumption made when the same associated IDs are configured. Therefore, for the optional configuration of associated IDs, apart from saving the configuration </w:t>
      </w:r>
      <w:r>
        <w:rPr>
          <w:rFonts w:eastAsia="等线" w:hint="eastAsia"/>
          <w:bCs/>
          <w:lang w:eastAsia="zh-CN"/>
        </w:rPr>
        <w:t>overhead</w:t>
      </w:r>
      <w:r w:rsidRPr="003E2AE9">
        <w:rPr>
          <w:rFonts w:eastAsia="等线"/>
          <w:bCs/>
        </w:rPr>
        <w:t xml:space="preserve"> of one ID, there seems to be no other gains. Thus, it is a simple and direct method to </w:t>
      </w:r>
      <w:r>
        <w:rPr>
          <w:rFonts w:eastAsia="等线"/>
          <w:bCs/>
        </w:rPr>
        <w:t xml:space="preserve">require associated IDs as the </w:t>
      </w:r>
      <w:r>
        <w:rPr>
          <w:rFonts w:eastAsia="等线" w:hint="eastAsia"/>
          <w:bCs/>
          <w:lang w:eastAsia="zh-CN"/>
        </w:rPr>
        <w:t>mandatory</w:t>
      </w:r>
      <w:r w:rsidRPr="003E2AE9">
        <w:rPr>
          <w:rFonts w:eastAsia="等线"/>
          <w:bCs/>
        </w:rPr>
        <w:t xml:space="preserve"> configuration.</w:t>
      </w:r>
    </w:p>
    <w:p w14:paraId="0CE28D11" w14:textId="77777777" w:rsidR="00640738" w:rsidRDefault="00640738" w:rsidP="00640738">
      <w:pPr>
        <w:rPr>
          <w:b/>
          <w:i/>
        </w:rPr>
      </w:pPr>
      <w:r w:rsidRPr="00E82E90">
        <w:rPr>
          <w:b/>
          <w:i/>
          <w:lang w:eastAsia="zh-CN"/>
        </w:rPr>
        <w:t xml:space="preserve">Proposal </w:t>
      </w:r>
      <w:r>
        <w:rPr>
          <w:b/>
          <w:i/>
          <w:lang w:eastAsia="zh-CN"/>
        </w:rPr>
        <w:t>14</w:t>
      </w:r>
      <w:r w:rsidRPr="00E82E90">
        <w:rPr>
          <w:b/>
          <w:i/>
          <w:lang w:eastAsia="zh-CN"/>
        </w:rPr>
        <w:t>:</w:t>
      </w:r>
      <w:r w:rsidRPr="00E82E90">
        <w:rPr>
          <w:b/>
          <w:i/>
        </w:rPr>
        <w:t xml:space="preserve"> </w:t>
      </w:r>
      <w:r>
        <w:rPr>
          <w:b/>
          <w:i/>
        </w:rPr>
        <w:t xml:space="preserve">The configuration of associated ID should be </w:t>
      </w:r>
      <w:r>
        <w:rPr>
          <w:rFonts w:hint="eastAsia"/>
          <w:b/>
          <w:i/>
          <w:lang w:eastAsia="zh-CN"/>
        </w:rPr>
        <w:t>mandatory</w:t>
      </w:r>
      <w:r>
        <w:rPr>
          <w:b/>
          <w:i/>
        </w:rPr>
        <w:t>.</w:t>
      </w:r>
    </w:p>
    <w:p w14:paraId="3004FF5C" w14:textId="5A3AAA07" w:rsidR="003E2AE9" w:rsidRDefault="00410CC7" w:rsidP="00410CC7">
      <w:pPr>
        <w:pStyle w:val="20"/>
        <w:spacing w:after="60" w:line="300" w:lineRule="auto"/>
        <w:rPr>
          <w:lang w:eastAsia="zh-CN"/>
        </w:rPr>
      </w:pPr>
      <w:r w:rsidRPr="005A4583">
        <w:t>PU related</w:t>
      </w:r>
      <w:r>
        <w:t xml:space="preserve"> </w:t>
      </w:r>
      <w:r>
        <w:rPr>
          <w:rFonts w:hint="eastAsia"/>
          <w:lang w:eastAsia="zh-CN"/>
        </w:rPr>
        <w:t>issue</w:t>
      </w:r>
    </w:p>
    <w:p w14:paraId="352BCF49" w14:textId="23BBB1C6" w:rsidR="00410CC7" w:rsidRDefault="00410CC7" w:rsidP="00410CC7">
      <w:pPr>
        <w:rPr>
          <w:lang w:eastAsia="zh-CN"/>
        </w:rPr>
      </w:pPr>
      <w:r>
        <w:rPr>
          <w:lang w:eastAsia="zh-CN"/>
        </w:rPr>
        <w:t>I</w:t>
      </w:r>
      <w:r>
        <w:rPr>
          <w:rFonts w:hint="eastAsia"/>
          <w:lang w:eastAsia="zh-CN"/>
        </w:rPr>
        <w:t>n</w:t>
      </w:r>
      <w:r>
        <w:rPr>
          <w:lang w:eastAsia="zh-CN"/>
        </w:rPr>
        <w:t xml:space="preserve"> RAN1#</w:t>
      </w:r>
      <w:r w:rsidRPr="008C3574">
        <w:rPr>
          <w:lang w:eastAsia="zh-CN"/>
        </w:rPr>
        <w:t>120</w:t>
      </w:r>
      <w:r w:rsidRPr="008C3574">
        <w:rPr>
          <w:rFonts w:hint="eastAsia"/>
          <w:lang w:eastAsia="zh-CN"/>
        </w:rPr>
        <w:t>bis</w:t>
      </w:r>
      <w:r w:rsidRPr="008C3574">
        <w:rPr>
          <w:lang w:eastAsia="zh-CN"/>
        </w:rPr>
        <w:t>[</w:t>
      </w:r>
      <w:r w:rsidR="00640738" w:rsidRPr="008C3574">
        <w:rPr>
          <w:lang w:eastAsia="zh-CN"/>
        </w:rPr>
        <w:t>13</w:t>
      </w:r>
      <w:r w:rsidRPr="008C3574">
        <w:rPr>
          <w:lang w:eastAsia="zh-CN"/>
        </w:rPr>
        <w:t xml:space="preserve">] </w:t>
      </w:r>
      <w:r w:rsidRPr="008C3574">
        <w:rPr>
          <w:rFonts w:hint="eastAsia"/>
          <w:lang w:eastAsia="zh-CN"/>
        </w:rPr>
        <w:t>meeting</w:t>
      </w:r>
      <w:r>
        <w:rPr>
          <w:rFonts w:hint="eastAsia"/>
          <w:lang w:eastAsia="zh-CN"/>
        </w:rPr>
        <w:t>,</w:t>
      </w:r>
      <w:r>
        <w:rPr>
          <w:lang w:eastAsia="zh-CN"/>
        </w:rPr>
        <w:t xml:space="preserve"> </w:t>
      </w:r>
      <w:r>
        <w:rPr>
          <w:rFonts w:hint="eastAsia"/>
          <w:lang w:eastAsia="zh-CN"/>
        </w:rPr>
        <w:t>P</w:t>
      </w:r>
      <w:r>
        <w:rPr>
          <w:lang w:eastAsia="zh-CN"/>
        </w:rPr>
        <w:t>U related issues</w:t>
      </w:r>
      <w:r>
        <w:rPr>
          <w:rFonts w:hint="eastAsia"/>
          <w:lang w:eastAsia="zh-CN"/>
        </w:rPr>
        <w:t xml:space="preserve"> </w:t>
      </w:r>
      <w:r>
        <w:rPr>
          <w:lang w:eastAsia="zh-CN"/>
        </w:rPr>
        <w:t>have been discussed and two</w:t>
      </w:r>
      <w:r>
        <w:rPr>
          <w:rFonts w:hint="eastAsia"/>
          <w:lang w:eastAsia="zh-CN"/>
        </w:rPr>
        <w:t xml:space="preserve"> </w:t>
      </w:r>
      <w:r>
        <w:rPr>
          <w:lang w:eastAsia="zh-CN"/>
        </w:rPr>
        <w:t>agreements were reached.</w:t>
      </w:r>
    </w:p>
    <w:tbl>
      <w:tblPr>
        <w:tblStyle w:val="ae"/>
        <w:tblW w:w="0" w:type="auto"/>
        <w:tblLook w:val="04A0" w:firstRow="1" w:lastRow="0" w:firstColumn="1" w:lastColumn="0" w:noHBand="0" w:noVBand="1"/>
      </w:tblPr>
      <w:tblGrid>
        <w:gridCol w:w="9307"/>
      </w:tblGrid>
      <w:tr w:rsidR="00410CC7" w:rsidRPr="00640738" w14:paraId="1B2906C9" w14:textId="77777777" w:rsidTr="00410CC7">
        <w:tc>
          <w:tcPr>
            <w:tcW w:w="9307" w:type="dxa"/>
          </w:tcPr>
          <w:p w14:paraId="0FF5FBC7" w14:textId="77777777" w:rsidR="00410CC7" w:rsidRPr="00640738" w:rsidRDefault="00410CC7" w:rsidP="00410CC7">
            <w:pPr>
              <w:rPr>
                <w:rFonts w:eastAsia="等线"/>
                <w:sz w:val="20"/>
                <w:highlight w:val="green"/>
                <w:lang w:eastAsia="zh-CN"/>
              </w:rPr>
            </w:pPr>
            <w:r w:rsidRPr="00640738">
              <w:rPr>
                <w:rFonts w:eastAsia="等线"/>
                <w:sz w:val="20"/>
                <w:highlight w:val="green"/>
                <w:lang w:eastAsia="zh-CN"/>
              </w:rPr>
              <w:t xml:space="preserve">Agreement </w:t>
            </w:r>
            <w:r w:rsidRPr="00640738">
              <w:rPr>
                <w:sz w:val="20"/>
                <w:szCs w:val="20"/>
                <w:highlight w:val="green"/>
              </w:rPr>
              <w:t xml:space="preserve"> (RAN 1 #120bis)</w:t>
            </w:r>
          </w:p>
          <w:p w14:paraId="6AC8C1F4" w14:textId="77777777" w:rsidR="00410CC7" w:rsidRPr="00640738" w:rsidRDefault="00410CC7" w:rsidP="00410CC7">
            <w:pPr>
              <w:numPr>
                <w:ilvl w:val="0"/>
                <w:numId w:val="43"/>
              </w:numPr>
              <w:autoSpaceDE/>
              <w:autoSpaceDN/>
              <w:adjustRightInd/>
              <w:snapToGrid/>
              <w:spacing w:after="0" w:line="278" w:lineRule="auto"/>
              <w:jc w:val="left"/>
              <w:rPr>
                <w:kern w:val="24"/>
                <w:sz w:val="20"/>
              </w:rPr>
            </w:pPr>
            <w:r w:rsidRPr="00640738">
              <w:rPr>
                <w:rFonts w:eastAsia="等线"/>
                <w:sz w:val="20"/>
                <w:lang w:eastAsia="zh-CN"/>
              </w:rPr>
              <w:t>For UE-side model, for AI/ML based beam</w:t>
            </w:r>
            <w:r w:rsidRPr="00640738">
              <w:rPr>
                <w:rFonts w:eastAsia="Malgun Gothic"/>
                <w:kern w:val="24"/>
                <w:sz w:val="20"/>
              </w:rPr>
              <w:t xml:space="preserve"> management for BM-Case 1 and BM-Case 2, </w:t>
            </w:r>
            <w:r w:rsidRPr="00640738">
              <w:rPr>
                <w:kern w:val="24"/>
                <w:sz w:val="20"/>
              </w:rPr>
              <w:t xml:space="preserve">for processing of a CSI report for inference, considering the following </w:t>
            </w:r>
            <w:r w:rsidRPr="00640738">
              <w:rPr>
                <w:rFonts w:eastAsia="等线"/>
                <w:kern w:val="24"/>
                <w:sz w:val="20"/>
                <w:lang w:eastAsia="zh-CN"/>
              </w:rPr>
              <w:t>option</w:t>
            </w:r>
            <w:r w:rsidRPr="00640738">
              <w:rPr>
                <w:kern w:val="24"/>
                <w:sz w:val="20"/>
              </w:rPr>
              <w:t xml:space="preserve">s for potential down selection: </w:t>
            </w:r>
          </w:p>
          <w:p w14:paraId="32C5A47A" w14:textId="77777777" w:rsidR="00410CC7" w:rsidRPr="00640738" w:rsidRDefault="00410CC7" w:rsidP="00410CC7">
            <w:pPr>
              <w:numPr>
                <w:ilvl w:val="1"/>
                <w:numId w:val="41"/>
              </w:numPr>
              <w:autoSpaceDE/>
              <w:autoSpaceDN/>
              <w:adjustRightInd/>
              <w:snapToGrid/>
              <w:spacing w:after="0" w:line="278" w:lineRule="auto"/>
              <w:rPr>
                <w:kern w:val="24"/>
                <w:sz w:val="20"/>
              </w:rPr>
            </w:pPr>
            <w:r w:rsidRPr="00640738">
              <w:rPr>
                <w:rFonts w:eastAsia="等线"/>
                <w:kern w:val="24"/>
                <w:sz w:val="20"/>
                <w:lang w:eastAsia="zh-CN"/>
              </w:rPr>
              <w:t>Option</w:t>
            </w:r>
            <w:r w:rsidRPr="00640738">
              <w:rPr>
                <w:kern w:val="24"/>
                <w:sz w:val="20"/>
              </w:rPr>
              <w:t xml:space="preserve"> 1: only dedicated AI/ML PU is occupied, </w:t>
            </w:r>
            <m:oMath>
              <m:sSub>
                <m:sSubPr>
                  <m:ctrlPr>
                    <w:rPr>
                      <w:rFonts w:ascii="Cambria Math" w:hAnsi="Cambria Math"/>
                      <w:kern w:val="24"/>
                      <w:sz w:val="20"/>
                      <w:lang w:eastAsia="x-none"/>
                    </w:rPr>
                  </m:ctrlPr>
                </m:sSubPr>
                <m:e>
                  <m:r>
                    <w:rPr>
                      <w:rFonts w:ascii="Cambria Math" w:hAnsi="Cambria Math"/>
                      <w:kern w:val="24"/>
                      <w:sz w:val="20"/>
                      <w:lang w:eastAsia="x-none"/>
                    </w:rPr>
                    <m:t>O</m:t>
                  </m:r>
                </m:e>
                <m:sub>
                  <m:r>
                    <w:rPr>
                      <w:rFonts w:ascii="Cambria Math" w:hAnsi="Cambria Math"/>
                      <w:kern w:val="24"/>
                      <w:sz w:val="20"/>
                      <w:lang w:eastAsia="x-none"/>
                    </w:rPr>
                    <m:t>APU</m:t>
                  </m:r>
                </m:sub>
              </m:sSub>
              <m:r>
                <m:rPr>
                  <m:sty m:val="p"/>
                </m:rPr>
                <w:rPr>
                  <w:rFonts w:ascii="Cambria Math" w:hAnsi="Cambria Math"/>
                  <w:kern w:val="24"/>
                  <w:sz w:val="20"/>
                  <w:lang w:eastAsia="x-none"/>
                </w:rPr>
                <m:t>=</m:t>
              </m:r>
              <m:r>
                <w:rPr>
                  <w:rFonts w:ascii="Cambria Math" w:hAnsi="Cambria Math"/>
                  <w:kern w:val="24"/>
                  <w:sz w:val="20"/>
                  <w:lang w:eastAsia="x-none"/>
                </w:rPr>
                <m:t>N</m:t>
              </m:r>
              <m:r>
                <m:rPr>
                  <m:sty m:val="p"/>
                </m:rPr>
                <w:rPr>
                  <w:rFonts w:ascii="Cambria Math" w:hAnsi="Cambria Math"/>
                  <w:kern w:val="24"/>
                  <w:sz w:val="20"/>
                  <w:lang w:eastAsia="x-none"/>
                </w:rPr>
                <m:t>1</m:t>
              </m:r>
            </m:oMath>
            <w:r w:rsidRPr="00640738">
              <w:rPr>
                <w:kern w:val="24"/>
                <w:sz w:val="20"/>
              </w:rPr>
              <w:t xml:space="preserve"> is reported by UE.</w:t>
            </w:r>
          </w:p>
          <w:p w14:paraId="6343B974" w14:textId="77777777" w:rsidR="00410CC7" w:rsidRPr="00640738" w:rsidRDefault="00410CC7" w:rsidP="00410CC7">
            <w:pPr>
              <w:numPr>
                <w:ilvl w:val="2"/>
                <w:numId w:val="41"/>
              </w:numPr>
              <w:autoSpaceDE/>
              <w:autoSpaceDN/>
              <w:adjustRightInd/>
              <w:snapToGrid/>
              <w:spacing w:after="0" w:line="278" w:lineRule="auto"/>
              <w:rPr>
                <w:rFonts w:eastAsia="Malgun Gothic"/>
                <w:kern w:val="24"/>
                <w:sz w:val="20"/>
              </w:rPr>
            </w:pPr>
            <w:r w:rsidRPr="00640738">
              <w:rPr>
                <w:kern w:val="24"/>
                <w:sz w:val="20"/>
              </w:rPr>
              <w:lastRenderedPageBreak/>
              <w:t xml:space="preserve">And </w:t>
            </w:r>
            <m:oMath>
              <m:sSub>
                <m:sSubPr>
                  <m:ctrlPr>
                    <w:rPr>
                      <w:rFonts w:ascii="Cambria Math" w:eastAsia="Malgun Gothic" w:hAnsi="Cambria Math"/>
                      <w:kern w:val="24"/>
                      <w:sz w:val="20"/>
                      <w:lang w:eastAsia="x-none"/>
                    </w:rPr>
                  </m:ctrlPr>
                </m:sSubPr>
                <m:e>
                  <m:r>
                    <w:rPr>
                      <w:rFonts w:ascii="Cambria Math" w:eastAsia="Malgun Gothic" w:hAnsi="Cambria Math"/>
                      <w:kern w:val="24"/>
                      <w:sz w:val="20"/>
                      <w:lang w:eastAsia="x-none"/>
                    </w:rPr>
                    <m:t>O</m:t>
                  </m:r>
                </m:e>
                <m:sub>
                  <m:r>
                    <w:rPr>
                      <w:rFonts w:ascii="Cambria Math" w:eastAsia="Malgun Gothic" w:hAnsi="Cambria Math"/>
                      <w:kern w:val="24"/>
                      <w:sz w:val="20"/>
                      <w:lang w:eastAsia="x-none"/>
                    </w:rPr>
                    <m:t>CPU</m:t>
                  </m:r>
                </m:sub>
              </m:sSub>
              <m:r>
                <m:rPr>
                  <m:sty m:val="p"/>
                </m:rPr>
                <w:rPr>
                  <w:rFonts w:ascii="Cambria Math" w:eastAsia="Malgun Gothic" w:hAnsi="Cambria Math"/>
                  <w:kern w:val="24"/>
                  <w:sz w:val="20"/>
                  <w:lang w:eastAsia="x-none"/>
                </w:rPr>
                <m:t>=0</m:t>
              </m:r>
            </m:oMath>
          </w:p>
          <w:p w14:paraId="382E8EE0" w14:textId="77777777" w:rsidR="00410CC7" w:rsidRPr="00640738" w:rsidRDefault="00410CC7" w:rsidP="00410CC7">
            <w:pPr>
              <w:numPr>
                <w:ilvl w:val="1"/>
                <w:numId w:val="41"/>
              </w:numPr>
              <w:autoSpaceDE/>
              <w:autoSpaceDN/>
              <w:adjustRightInd/>
              <w:snapToGrid/>
              <w:spacing w:after="0" w:line="278" w:lineRule="auto"/>
              <w:rPr>
                <w:kern w:val="24"/>
                <w:sz w:val="20"/>
              </w:rPr>
            </w:pPr>
            <w:r w:rsidRPr="00640738">
              <w:rPr>
                <w:rFonts w:eastAsia="等线"/>
                <w:kern w:val="24"/>
                <w:sz w:val="20"/>
                <w:lang w:eastAsia="zh-CN"/>
              </w:rPr>
              <w:t>Option</w:t>
            </w:r>
            <w:r w:rsidRPr="00640738">
              <w:rPr>
                <w:kern w:val="24"/>
                <w:sz w:val="20"/>
              </w:rPr>
              <w:t xml:space="preserve"> 2</w:t>
            </w:r>
            <w:r w:rsidRPr="00640738">
              <w:rPr>
                <w:rFonts w:eastAsia="Malgun Gothic"/>
                <w:kern w:val="24"/>
                <w:sz w:val="20"/>
              </w:rPr>
              <w:t xml:space="preserve">: only legacy CPU is occupied, </w:t>
            </w:r>
            <m:oMath>
              <m:r>
                <m:rPr>
                  <m:sty m:val="p"/>
                </m:rPr>
                <w:rPr>
                  <w:rFonts w:ascii="Cambria Math" w:eastAsia="Malgun Gothic" w:hAnsi="Cambria Math"/>
                  <w:kern w:val="24"/>
                  <w:sz w:val="20"/>
                  <w:lang w:eastAsia="x-none"/>
                </w:rPr>
                <m:t xml:space="preserve"> </m:t>
              </m:r>
              <m:sSub>
                <m:sSubPr>
                  <m:ctrlPr>
                    <w:rPr>
                      <w:rFonts w:ascii="Cambria Math" w:eastAsia="Malgun Gothic" w:hAnsi="Cambria Math"/>
                      <w:kern w:val="24"/>
                      <w:sz w:val="20"/>
                      <w:lang w:eastAsia="x-none"/>
                    </w:rPr>
                  </m:ctrlPr>
                </m:sSubPr>
                <m:e>
                  <m:r>
                    <w:rPr>
                      <w:rFonts w:ascii="Cambria Math" w:eastAsia="Malgun Gothic" w:hAnsi="Cambria Math"/>
                      <w:kern w:val="24"/>
                      <w:sz w:val="20"/>
                      <w:lang w:eastAsia="x-none"/>
                    </w:rPr>
                    <m:t>O</m:t>
                  </m:r>
                </m:e>
                <m:sub>
                  <m:r>
                    <w:rPr>
                      <w:rFonts w:ascii="Cambria Math" w:eastAsia="Malgun Gothic" w:hAnsi="Cambria Math"/>
                      <w:kern w:val="24"/>
                      <w:sz w:val="20"/>
                      <w:lang w:eastAsia="x-none"/>
                    </w:rPr>
                    <m:t>CPU</m:t>
                  </m:r>
                </m:sub>
              </m:sSub>
              <m:r>
                <m:rPr>
                  <m:sty m:val="p"/>
                </m:rPr>
                <w:rPr>
                  <w:rFonts w:ascii="Cambria Math" w:eastAsia="Malgun Gothic" w:hAnsi="Cambria Math"/>
                  <w:kern w:val="24"/>
                  <w:sz w:val="20"/>
                  <w:lang w:eastAsia="x-none"/>
                </w:rPr>
                <m:t>=</m:t>
              </m:r>
              <m:r>
                <w:rPr>
                  <w:rFonts w:ascii="Cambria Math" w:eastAsia="Malgun Gothic" w:hAnsi="Cambria Math"/>
                  <w:kern w:val="24"/>
                  <w:sz w:val="20"/>
                  <w:lang w:eastAsia="x-none"/>
                </w:rPr>
                <m:t>M</m:t>
              </m:r>
            </m:oMath>
            <w:r w:rsidRPr="00640738">
              <w:rPr>
                <w:kern w:val="24"/>
                <w:sz w:val="20"/>
              </w:rPr>
              <w:t xml:space="preserve"> it is reported by UE.</w:t>
            </w:r>
          </w:p>
          <w:p w14:paraId="6D2C0B41" w14:textId="77777777" w:rsidR="00410CC7" w:rsidRPr="00640738" w:rsidRDefault="00410CC7" w:rsidP="00410CC7">
            <w:pPr>
              <w:numPr>
                <w:ilvl w:val="1"/>
                <w:numId w:val="41"/>
              </w:numPr>
              <w:autoSpaceDE/>
              <w:autoSpaceDN/>
              <w:adjustRightInd/>
              <w:snapToGrid/>
              <w:spacing w:after="0" w:line="278" w:lineRule="auto"/>
              <w:rPr>
                <w:kern w:val="24"/>
                <w:sz w:val="20"/>
              </w:rPr>
            </w:pPr>
            <w:r w:rsidRPr="00640738">
              <w:rPr>
                <w:rFonts w:eastAsia="等线"/>
                <w:kern w:val="24"/>
                <w:sz w:val="20"/>
                <w:lang w:eastAsia="zh-CN"/>
              </w:rPr>
              <w:t>Option</w:t>
            </w:r>
            <w:r w:rsidRPr="00640738">
              <w:rPr>
                <w:kern w:val="24"/>
                <w:sz w:val="20"/>
              </w:rPr>
              <w:t xml:space="preserve"> 3: both dedicated AI/ML PU and legacy CPU are occupied, </w:t>
            </w:r>
            <m:oMath>
              <m:sSub>
                <m:sSubPr>
                  <m:ctrlPr>
                    <w:rPr>
                      <w:rFonts w:ascii="Cambria Math" w:hAnsi="Cambria Math"/>
                      <w:kern w:val="24"/>
                      <w:sz w:val="20"/>
                      <w:lang w:eastAsia="x-none"/>
                    </w:rPr>
                  </m:ctrlPr>
                </m:sSubPr>
                <m:e>
                  <m:r>
                    <w:rPr>
                      <w:rFonts w:ascii="Cambria Math" w:hAnsi="Cambria Math"/>
                      <w:kern w:val="24"/>
                      <w:sz w:val="20"/>
                      <w:lang w:eastAsia="x-none"/>
                    </w:rPr>
                    <m:t>O</m:t>
                  </m:r>
                </m:e>
                <m:sub>
                  <m:r>
                    <w:rPr>
                      <w:rFonts w:ascii="Cambria Math" w:hAnsi="Cambria Math"/>
                      <w:kern w:val="24"/>
                      <w:sz w:val="20"/>
                      <w:lang w:eastAsia="x-none"/>
                    </w:rPr>
                    <m:t>APU</m:t>
                  </m:r>
                </m:sub>
              </m:sSub>
              <m:r>
                <m:rPr>
                  <m:sty m:val="p"/>
                </m:rPr>
                <w:rPr>
                  <w:rFonts w:ascii="Cambria Math" w:hAnsi="Cambria Math"/>
                  <w:kern w:val="24"/>
                  <w:sz w:val="20"/>
                  <w:lang w:eastAsia="x-none"/>
                </w:rPr>
                <m:t>=</m:t>
              </m:r>
              <m:r>
                <w:rPr>
                  <w:rFonts w:ascii="Cambria Math" w:hAnsi="Cambria Math"/>
                  <w:kern w:val="24"/>
                  <w:sz w:val="20"/>
                  <w:lang w:eastAsia="x-none"/>
                </w:rPr>
                <m:t>N</m:t>
              </m:r>
              <m:r>
                <m:rPr>
                  <m:sty m:val="p"/>
                </m:rPr>
                <w:rPr>
                  <w:rFonts w:ascii="Cambria Math" w:hAnsi="Cambria Math"/>
                  <w:kern w:val="24"/>
                  <w:sz w:val="20"/>
                  <w:lang w:eastAsia="x-none"/>
                </w:rPr>
                <m:t>2</m:t>
              </m:r>
            </m:oMath>
            <w:r w:rsidRPr="00640738">
              <w:rPr>
                <w:kern w:val="24"/>
                <w:sz w:val="20"/>
              </w:rPr>
              <w:t xml:space="preserve"> is reported by UE.</w:t>
            </w:r>
          </w:p>
          <w:p w14:paraId="4DB89B52" w14:textId="77777777" w:rsidR="00410CC7" w:rsidRPr="00640738" w:rsidRDefault="00410CC7" w:rsidP="00410CC7">
            <w:pPr>
              <w:numPr>
                <w:ilvl w:val="2"/>
                <w:numId w:val="41"/>
              </w:numPr>
              <w:autoSpaceDE/>
              <w:autoSpaceDN/>
              <w:adjustRightInd/>
              <w:snapToGrid/>
              <w:spacing w:after="0" w:line="278" w:lineRule="auto"/>
              <w:rPr>
                <w:kern w:val="24"/>
                <w:sz w:val="20"/>
              </w:rPr>
            </w:pPr>
            <w:r w:rsidRPr="00640738">
              <w:rPr>
                <w:kern w:val="24"/>
                <w:sz w:val="20"/>
              </w:rPr>
              <w:t xml:space="preserve">And </w:t>
            </w:r>
            <m:oMath>
              <m:sSub>
                <m:sSubPr>
                  <m:ctrlPr>
                    <w:rPr>
                      <w:rFonts w:ascii="Cambria Math" w:eastAsia="Malgun Gothic" w:hAnsi="Cambria Math"/>
                      <w:kern w:val="24"/>
                      <w:sz w:val="20"/>
                      <w:lang w:eastAsia="x-none"/>
                    </w:rPr>
                  </m:ctrlPr>
                </m:sSubPr>
                <m:e>
                  <m:r>
                    <w:rPr>
                      <w:rFonts w:ascii="Cambria Math" w:eastAsia="Malgun Gothic" w:hAnsi="Cambria Math"/>
                      <w:kern w:val="24"/>
                      <w:sz w:val="20"/>
                      <w:lang w:eastAsia="x-none"/>
                    </w:rPr>
                    <m:t>O</m:t>
                  </m:r>
                </m:e>
                <m:sub>
                  <m:r>
                    <w:rPr>
                      <w:rFonts w:ascii="Cambria Math" w:eastAsia="Malgun Gothic" w:hAnsi="Cambria Math"/>
                      <w:kern w:val="24"/>
                      <w:sz w:val="20"/>
                      <w:lang w:eastAsia="x-none"/>
                    </w:rPr>
                    <m:t>CPU</m:t>
                  </m:r>
                </m:sub>
              </m:sSub>
              <m:r>
                <m:rPr>
                  <m:sty m:val="p"/>
                </m:rPr>
                <w:rPr>
                  <w:rFonts w:ascii="Cambria Math" w:eastAsia="Malgun Gothic" w:hAnsi="Cambria Math"/>
                  <w:kern w:val="24"/>
                  <w:sz w:val="20"/>
                  <w:lang w:eastAsia="x-none"/>
                </w:rPr>
                <m:t>=1</m:t>
              </m:r>
            </m:oMath>
            <w:r w:rsidRPr="00640738">
              <w:rPr>
                <w:kern w:val="24"/>
                <w:sz w:val="20"/>
              </w:rPr>
              <w:t xml:space="preserve"> </w:t>
            </w:r>
          </w:p>
          <w:p w14:paraId="3E2B8968" w14:textId="77777777" w:rsidR="00410CC7" w:rsidRPr="00640738" w:rsidRDefault="00410CC7" w:rsidP="00410CC7">
            <w:pPr>
              <w:spacing w:line="278" w:lineRule="auto"/>
              <w:ind w:firstLine="440"/>
              <w:rPr>
                <w:sz w:val="20"/>
                <w:lang w:eastAsia="zh-CN"/>
              </w:rPr>
            </w:pPr>
            <w:r w:rsidRPr="00640738">
              <w:rPr>
                <w:rFonts w:eastAsia="等线"/>
                <w:kern w:val="24"/>
                <w:sz w:val="20"/>
                <w:lang w:eastAsia="zh-CN"/>
              </w:rPr>
              <w:t xml:space="preserve">Note: </w:t>
            </w:r>
            <w:r w:rsidRPr="00640738">
              <w:rPr>
                <w:kern w:val="24"/>
                <w:sz w:val="20"/>
              </w:rPr>
              <w:t xml:space="preserve">The supported </w:t>
            </w:r>
            <w:r w:rsidRPr="00640738">
              <w:rPr>
                <w:rFonts w:eastAsia="等线"/>
                <w:kern w:val="24"/>
                <w:sz w:val="20"/>
                <w:lang w:eastAsia="zh-CN"/>
              </w:rPr>
              <w:t>option</w:t>
            </w:r>
            <w:r w:rsidRPr="00640738">
              <w:rPr>
                <w:kern w:val="24"/>
                <w:sz w:val="20"/>
              </w:rPr>
              <w:t xml:space="preserve"> by UE is reported by UE capability, if multiple </w:t>
            </w:r>
            <w:r w:rsidRPr="00640738">
              <w:rPr>
                <w:rFonts w:eastAsia="等线"/>
                <w:kern w:val="24"/>
                <w:sz w:val="20"/>
                <w:lang w:eastAsia="zh-CN"/>
              </w:rPr>
              <w:t>options</w:t>
            </w:r>
            <w:r w:rsidRPr="00640738">
              <w:rPr>
                <w:kern w:val="24"/>
                <w:sz w:val="20"/>
              </w:rPr>
              <w:t xml:space="preserve"> are supported.</w:t>
            </w:r>
          </w:p>
          <w:p w14:paraId="274334D9" w14:textId="77777777" w:rsidR="00410CC7" w:rsidRPr="00640738" w:rsidRDefault="00410CC7" w:rsidP="00410CC7">
            <w:pPr>
              <w:numPr>
                <w:ilvl w:val="0"/>
                <w:numId w:val="42"/>
              </w:numPr>
              <w:autoSpaceDE/>
              <w:autoSpaceDN/>
              <w:adjustRightInd/>
              <w:snapToGrid/>
              <w:spacing w:after="0" w:line="278" w:lineRule="auto"/>
              <w:rPr>
                <w:rFonts w:eastAsia="Malgun Gothic"/>
                <w:kern w:val="24"/>
                <w:sz w:val="20"/>
              </w:rPr>
            </w:pPr>
            <w:r w:rsidRPr="00640738">
              <w:rPr>
                <w:kern w:val="24"/>
                <w:sz w:val="20"/>
              </w:rPr>
              <w:t xml:space="preserve">The total number of dedicated AI/ML PU </w:t>
            </w:r>
            <w:r w:rsidRPr="00640738">
              <w:rPr>
                <w:rFonts w:eastAsia="Malgun Gothic"/>
                <w:kern w:val="24"/>
                <w:sz w:val="20"/>
              </w:rPr>
              <w:t xml:space="preserve">for AI/ML </w:t>
            </w:r>
            <w:r w:rsidRPr="00640738">
              <w:rPr>
                <w:kern w:val="24"/>
                <w:sz w:val="20"/>
              </w:rPr>
              <w:t>is reported by UE capability</w:t>
            </w:r>
            <w:r w:rsidRPr="00640738">
              <w:rPr>
                <w:rFonts w:eastAsia="Malgun Gothic"/>
                <w:kern w:val="24"/>
                <w:sz w:val="20"/>
              </w:rPr>
              <w:t xml:space="preserve">. </w:t>
            </w:r>
          </w:p>
          <w:p w14:paraId="621D5A96" w14:textId="32FFDD63" w:rsidR="00410CC7" w:rsidRPr="00640738" w:rsidRDefault="00410CC7" w:rsidP="00410CC7">
            <w:pPr>
              <w:numPr>
                <w:ilvl w:val="1"/>
                <w:numId w:val="44"/>
              </w:numPr>
              <w:autoSpaceDE/>
              <w:autoSpaceDN/>
              <w:adjustRightInd/>
              <w:snapToGrid/>
              <w:spacing w:after="0" w:line="278" w:lineRule="auto"/>
              <w:rPr>
                <w:rFonts w:eastAsia="Malgun Gothic"/>
                <w:kern w:val="24"/>
                <w:sz w:val="20"/>
              </w:rPr>
            </w:pPr>
            <w:r w:rsidRPr="00640738">
              <w:rPr>
                <w:rFonts w:eastAsia="Malgun Gothic"/>
                <w:kern w:val="24"/>
                <w:sz w:val="20"/>
              </w:rPr>
              <w:t xml:space="preserve">Note: </w:t>
            </w:r>
            <w:r w:rsidRPr="00640738">
              <w:rPr>
                <w:kern w:val="24"/>
                <w:sz w:val="20"/>
              </w:rPr>
              <w:t xml:space="preserve">The total number of </w:t>
            </w:r>
            <w:r w:rsidRPr="00640738">
              <w:rPr>
                <w:rFonts w:eastAsia="Malgun Gothic"/>
                <w:kern w:val="24"/>
                <w:sz w:val="20"/>
              </w:rPr>
              <w:t>Use c</w:t>
            </w:r>
            <w:r w:rsidRPr="00640738">
              <w:rPr>
                <w:kern w:val="24"/>
                <w:sz w:val="20"/>
              </w:rPr>
              <w:t>ase specific dedicated AI/ML PU</w:t>
            </w:r>
            <w:r w:rsidRPr="00640738">
              <w:rPr>
                <w:rFonts w:eastAsia="Malgun Gothic"/>
                <w:kern w:val="24"/>
                <w:sz w:val="20"/>
              </w:rPr>
              <w:t xml:space="preserve"> could be discussed separately. </w:t>
            </w:r>
          </w:p>
        </w:tc>
      </w:tr>
    </w:tbl>
    <w:p w14:paraId="79E9BFCD" w14:textId="53793E68" w:rsidR="00410CC7" w:rsidRDefault="008E5AA0" w:rsidP="00410CC7">
      <w:pPr>
        <w:rPr>
          <w:lang w:eastAsia="zh-CN"/>
        </w:rPr>
      </w:pPr>
      <w:r w:rsidRPr="008E5AA0">
        <w:rPr>
          <w:lang w:eastAsia="zh-CN"/>
        </w:rPr>
        <w:lastRenderedPageBreak/>
        <w:t xml:space="preserve">The differences among the three options lie in whether a AL/ML based CSI report occupies both CPU for legacy CSI processing and ACPU for AI/ML-based CSI processing (option 3)), or only one of them (option 1/2). We believe that although data collection </w:t>
      </w:r>
      <w:r w:rsidR="00553708">
        <w:rPr>
          <w:lang w:eastAsia="zh-CN"/>
        </w:rPr>
        <w:t>for</w:t>
      </w:r>
      <w:r w:rsidRPr="008E5AA0">
        <w:rPr>
          <w:lang w:eastAsia="zh-CN"/>
        </w:rPr>
        <w:t xml:space="preserve"> model </w:t>
      </w:r>
      <w:r w:rsidR="00553708">
        <w:rPr>
          <w:lang w:eastAsia="zh-CN"/>
        </w:rPr>
        <w:t>inference</w:t>
      </w:r>
      <w:r w:rsidRPr="008E5AA0">
        <w:rPr>
          <w:lang w:eastAsia="zh-CN"/>
        </w:rPr>
        <w:t xml:space="preserve"> still use the existing framework, some related enhancements (such as expanding the number of RS reports, the number of RS configurations, etc.) largely depend on whether the UE supports AI/ML functions. Therefore, it is unreasonable to occupy the CPU used for traditional CSI processing. Moreover, determining the timeline for CPU and ACPU usage applicable to all UEs will obviously limit the flexibility of UE implementation. Therefore, for the CSI report based on AI/ML, there is no need to further distinguish the resource consumption between </w:t>
      </w:r>
      <w:r>
        <w:rPr>
          <w:lang w:eastAsia="zh-CN"/>
        </w:rPr>
        <w:t xml:space="preserve">legacy </w:t>
      </w:r>
      <w:r w:rsidRPr="008E5AA0">
        <w:rPr>
          <w:lang w:eastAsia="zh-CN"/>
        </w:rPr>
        <w:t xml:space="preserve">CSI processing and AI/ML-based CSI processing. That is to say, </w:t>
      </w:r>
      <w:r w:rsidRPr="00636006">
        <w:rPr>
          <w:rFonts w:eastAsia="Malgun Gothic"/>
          <w:kern w:val="24"/>
        </w:rPr>
        <w:t>only legacy CPU is occupied</w:t>
      </w:r>
      <w:r>
        <w:rPr>
          <w:rFonts w:eastAsia="Malgun Gothic"/>
          <w:kern w:val="24"/>
        </w:rPr>
        <w:t xml:space="preserve"> for </w:t>
      </w:r>
      <w:r w:rsidRPr="008E5AA0">
        <w:rPr>
          <w:lang w:eastAsia="zh-CN"/>
        </w:rPr>
        <w:t>AL/ML based CSI repor</w:t>
      </w:r>
      <w:r>
        <w:rPr>
          <w:lang w:eastAsia="zh-CN"/>
        </w:rPr>
        <w:t>t</w:t>
      </w:r>
      <w:r w:rsidRPr="008E5AA0">
        <w:rPr>
          <w:lang w:eastAsia="zh-CN"/>
        </w:rPr>
        <w:t>.</w:t>
      </w:r>
    </w:p>
    <w:p w14:paraId="5D0502D5" w14:textId="43361579" w:rsidR="008E5AA0" w:rsidRDefault="008E5AA0" w:rsidP="008E5AA0">
      <w:pPr>
        <w:rPr>
          <w:b/>
          <w:i/>
        </w:rPr>
      </w:pPr>
      <w:r w:rsidRPr="00E82E90">
        <w:rPr>
          <w:b/>
          <w:i/>
          <w:lang w:eastAsia="zh-CN"/>
        </w:rPr>
        <w:t xml:space="preserve">Proposal </w:t>
      </w:r>
      <w:r w:rsidR="00640738">
        <w:rPr>
          <w:b/>
          <w:i/>
          <w:lang w:eastAsia="zh-CN"/>
        </w:rPr>
        <w:t>15</w:t>
      </w:r>
      <w:r w:rsidRPr="00E82E90">
        <w:rPr>
          <w:b/>
          <w:i/>
          <w:lang w:eastAsia="zh-CN"/>
        </w:rPr>
        <w:t>:</w:t>
      </w:r>
      <w:r w:rsidRPr="00E82E90">
        <w:rPr>
          <w:b/>
          <w:i/>
        </w:rPr>
        <w:t xml:space="preserve"> </w:t>
      </w:r>
      <w:r>
        <w:rPr>
          <w:b/>
          <w:i/>
        </w:rPr>
        <w:tab/>
        <w:t xml:space="preserve">For UE-side model, </w:t>
      </w:r>
      <w:r w:rsidRPr="008E5AA0">
        <w:rPr>
          <w:b/>
          <w:i/>
        </w:rPr>
        <w:t xml:space="preserve">for processing of a CSI report for inference, </w:t>
      </w:r>
      <w:r>
        <w:rPr>
          <w:b/>
          <w:i/>
        </w:rPr>
        <w:t xml:space="preserve">support </w:t>
      </w:r>
      <w:r w:rsidRPr="008E5AA0">
        <w:rPr>
          <w:b/>
          <w:i/>
        </w:rPr>
        <w:t>Option 2: only legacy CPU is occupied.</w:t>
      </w:r>
    </w:p>
    <w:p w14:paraId="4E05E8BF" w14:textId="33482300" w:rsidR="00C3557B" w:rsidRPr="00C3557B" w:rsidRDefault="00C3557B" w:rsidP="008E5AA0">
      <w:pPr>
        <w:rPr>
          <w:lang w:eastAsia="zh-CN"/>
        </w:rPr>
      </w:pPr>
      <w:r w:rsidRPr="00C3557B">
        <w:rPr>
          <w:lang w:eastAsia="zh-CN"/>
        </w:rPr>
        <w:t>R</w:t>
      </w:r>
      <w:r>
        <w:rPr>
          <w:lang w:eastAsia="zh-CN"/>
        </w:rPr>
        <w:t>egarding the timeline for PU (Processing</w:t>
      </w:r>
      <w:r w:rsidRPr="00C3557B">
        <w:rPr>
          <w:lang w:eastAsia="zh-CN"/>
        </w:rPr>
        <w:t xml:space="preserve"> Unit), two </w:t>
      </w:r>
      <w:r>
        <w:rPr>
          <w:rFonts w:hint="eastAsia"/>
          <w:lang w:eastAsia="zh-CN"/>
        </w:rPr>
        <w:t>alternatives</w:t>
      </w:r>
      <w:r w:rsidRPr="00C3557B">
        <w:rPr>
          <w:lang w:eastAsia="zh-CN"/>
        </w:rPr>
        <w:t xml:space="preserve"> were </w:t>
      </w:r>
      <w:r>
        <w:rPr>
          <w:rFonts w:hint="eastAsia"/>
          <w:lang w:eastAsia="zh-CN"/>
        </w:rPr>
        <w:t>proposed</w:t>
      </w:r>
      <w:r>
        <w:rPr>
          <w:lang w:eastAsia="zh-CN"/>
        </w:rPr>
        <w:t xml:space="preserve"> </w:t>
      </w:r>
      <w:r>
        <w:rPr>
          <w:rFonts w:hint="eastAsia"/>
          <w:lang w:eastAsia="zh-CN"/>
        </w:rPr>
        <w:t>in</w:t>
      </w:r>
      <w:r w:rsidRPr="00C3557B">
        <w:rPr>
          <w:lang w:eastAsia="zh-CN"/>
        </w:rPr>
        <w:t xml:space="preserve"> the </w:t>
      </w:r>
      <w:r w:rsidRPr="00640738">
        <w:rPr>
          <w:lang w:eastAsia="zh-CN"/>
        </w:rPr>
        <w:t>RAN1#120bis</w:t>
      </w:r>
      <w:r w:rsidRPr="00C3557B">
        <w:rPr>
          <w:lang w:eastAsia="zh-CN"/>
        </w:rPr>
        <w:t xml:space="preserve"> meeting.</w:t>
      </w:r>
    </w:p>
    <w:tbl>
      <w:tblPr>
        <w:tblStyle w:val="ae"/>
        <w:tblW w:w="0" w:type="auto"/>
        <w:tblLook w:val="04A0" w:firstRow="1" w:lastRow="0" w:firstColumn="1" w:lastColumn="0" w:noHBand="0" w:noVBand="1"/>
      </w:tblPr>
      <w:tblGrid>
        <w:gridCol w:w="9307"/>
      </w:tblGrid>
      <w:tr w:rsidR="00C3557B" w:rsidRPr="00640738" w14:paraId="7BEE87F0" w14:textId="77777777" w:rsidTr="00C3557B">
        <w:tc>
          <w:tcPr>
            <w:tcW w:w="9307" w:type="dxa"/>
          </w:tcPr>
          <w:p w14:paraId="08E1F774" w14:textId="77777777" w:rsidR="00C3557B" w:rsidRPr="00640738" w:rsidRDefault="00C3557B" w:rsidP="00C3557B">
            <w:pPr>
              <w:pStyle w:val="50"/>
              <w:numPr>
                <w:ilvl w:val="0"/>
                <w:numId w:val="0"/>
              </w:numPr>
              <w:spacing w:before="0"/>
              <w:ind w:left="1008" w:hanging="1008"/>
              <w:outlineLvl w:val="4"/>
              <w:rPr>
                <w:rFonts w:eastAsia="等线"/>
                <w:kern w:val="2"/>
                <w:sz w:val="20"/>
                <w:szCs w:val="22"/>
                <w:lang w:eastAsia="zh-CN"/>
                <w14:ligatures w14:val="standardContextual"/>
              </w:rPr>
            </w:pPr>
            <w:r w:rsidRPr="00640738">
              <w:rPr>
                <w:rFonts w:eastAsia="等线"/>
                <w:kern w:val="2"/>
                <w:sz w:val="20"/>
                <w:szCs w:val="22"/>
                <w:highlight w:val="darkGray"/>
                <w:lang w:eastAsia="zh-CN"/>
                <w14:ligatures w14:val="standardContextual"/>
              </w:rPr>
              <w:t>Proposal (PU occupation time)</w:t>
            </w:r>
          </w:p>
          <w:p w14:paraId="5FDEDAF4" w14:textId="77777777" w:rsidR="00C3557B" w:rsidRPr="00640738" w:rsidRDefault="00C3557B" w:rsidP="00C3557B">
            <w:pPr>
              <w:spacing w:after="0"/>
              <w:rPr>
                <w:sz w:val="20"/>
                <w:lang w:eastAsia="zh-CN"/>
              </w:rPr>
            </w:pPr>
            <w:r w:rsidRPr="00640738">
              <w:rPr>
                <w:sz w:val="20"/>
                <w:lang w:eastAsia="zh-CN"/>
              </w:rPr>
              <w:t xml:space="preserve">For BM-Case 1, legacy CPU occupation duration for P/SP/AP CSI report is reused in principle. </w:t>
            </w:r>
          </w:p>
          <w:p w14:paraId="0382BD3A" w14:textId="77777777" w:rsidR="00C3557B" w:rsidRPr="00640738" w:rsidRDefault="00C3557B" w:rsidP="00C3557B">
            <w:pPr>
              <w:spacing w:after="0"/>
              <w:rPr>
                <w:sz w:val="20"/>
                <w:lang w:eastAsia="zh-CN"/>
              </w:rPr>
            </w:pPr>
            <w:r w:rsidRPr="00640738">
              <w:rPr>
                <w:sz w:val="20"/>
                <w:lang w:eastAsia="zh-CN"/>
              </w:rPr>
              <w:t>For BM-Case 2, down select one alternative in RAN 1 #121:</w:t>
            </w:r>
          </w:p>
          <w:p w14:paraId="49A213D7" w14:textId="77777777" w:rsidR="00C3557B" w:rsidRPr="00640738" w:rsidRDefault="00C3557B" w:rsidP="00C3557B">
            <w:pPr>
              <w:pStyle w:val="af3"/>
              <w:numPr>
                <w:ilvl w:val="0"/>
                <w:numId w:val="45"/>
              </w:numPr>
              <w:autoSpaceDE/>
              <w:autoSpaceDN/>
              <w:adjustRightInd/>
              <w:snapToGrid/>
              <w:spacing w:after="0" w:line="278" w:lineRule="auto"/>
              <w:ind w:firstLineChars="0"/>
              <w:rPr>
                <w:sz w:val="20"/>
                <w:lang w:eastAsia="zh-CN"/>
              </w:rPr>
            </w:pPr>
            <w:r w:rsidRPr="00640738">
              <w:rPr>
                <w:sz w:val="20"/>
                <w:lang w:eastAsia="zh-CN"/>
              </w:rPr>
              <w:t xml:space="preserve">Alt 1: use the following occupation duration in principle, </w:t>
            </w:r>
          </w:p>
          <w:p w14:paraId="69DFFAAA" w14:textId="77777777" w:rsidR="00C3557B" w:rsidRPr="00640738" w:rsidRDefault="00C3557B" w:rsidP="00C3557B">
            <w:pPr>
              <w:pStyle w:val="af3"/>
              <w:numPr>
                <w:ilvl w:val="1"/>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Times New Roman"/>
                <w:color w:val="2D374A"/>
                <w:sz w:val="20"/>
              </w:rPr>
              <w:t>For the last transmission occasion,</w:t>
            </w:r>
          </w:p>
          <w:p w14:paraId="50A04A9C"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color w:val="13171F"/>
                <w:kern w:val="24"/>
                <w:sz w:val="20"/>
              </w:rPr>
              <w:t>from the 1</w:t>
            </w:r>
            <w:r w:rsidRPr="00640738">
              <w:rPr>
                <w:rFonts w:eastAsia="+mn-ea"/>
                <w:color w:val="13171F"/>
                <w:kern w:val="24"/>
                <w:position w:val="8"/>
                <w:sz w:val="20"/>
                <w:vertAlign w:val="superscript"/>
              </w:rPr>
              <w:t>st</w:t>
            </w:r>
            <w:r w:rsidRPr="00640738">
              <w:rPr>
                <w:rFonts w:eastAsia="+mn-ea"/>
                <w:color w:val="13171F"/>
                <w:kern w:val="24"/>
                <w:sz w:val="20"/>
              </w:rPr>
              <w:t xml:space="preserve"> symbol of latest P/SP CSI-RS occasions no later than CSI reference resource, until the last symbol of the PUSCH carrying the report, </w:t>
            </w:r>
          </w:p>
          <w:p w14:paraId="305B305E"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highlight w:val="yellow"/>
              </w:rPr>
            </w:pPr>
            <w:r w:rsidRPr="00640738">
              <w:rPr>
                <w:rFonts w:eastAsia="+mn-ea"/>
                <w:i/>
                <w:iCs/>
                <w:color w:val="13171F"/>
                <w:kern w:val="24"/>
                <w:sz w:val="20"/>
                <w:highlight w:val="yellow"/>
              </w:rPr>
              <w:sym w:font="Wingdings" w:char="F0E8"/>
            </w:r>
            <w:r w:rsidRPr="00640738">
              <w:rPr>
                <w:rFonts w:eastAsia="+mn-ea"/>
                <w:i/>
                <w:iCs/>
                <w:color w:val="13171F"/>
                <w:kern w:val="24"/>
                <w:sz w:val="20"/>
                <w:highlight w:val="yellow"/>
              </w:rPr>
              <w:t>As SP/P report</w:t>
            </w:r>
          </w:p>
          <w:p w14:paraId="355B5CFE" w14:textId="77777777" w:rsidR="00C3557B" w:rsidRPr="00640738" w:rsidRDefault="00C3557B" w:rsidP="00C3557B">
            <w:pPr>
              <w:pStyle w:val="af3"/>
              <w:numPr>
                <w:ilvl w:val="1"/>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color w:val="13171F"/>
                <w:kern w:val="24"/>
                <w:sz w:val="20"/>
              </w:rPr>
              <w:t xml:space="preserve">For </w:t>
            </w:r>
            <w:r w:rsidRPr="00640738">
              <w:rPr>
                <w:rFonts w:eastAsia="+mn-ea"/>
                <w:kern w:val="24"/>
                <w:sz w:val="20"/>
              </w:rPr>
              <w:t xml:space="preserve">the </w:t>
            </w:r>
            <m:oMath>
              <m:sSub>
                <m:sSubPr>
                  <m:ctrlPr>
                    <w:rPr>
                      <w:rFonts w:ascii="Cambria Math" w:eastAsia="+mn-ea" w:hAnsi="Cambria Math"/>
                      <w:i/>
                      <w:kern w:val="24"/>
                      <w:sz w:val="20"/>
                    </w:rPr>
                  </m:ctrlPr>
                </m:sSubPr>
                <m:e>
                  <m:r>
                    <w:rPr>
                      <w:rFonts w:ascii="Cambria Math" w:eastAsia="+mn-ea" w:hAnsi="Cambria Math"/>
                      <w:kern w:val="24"/>
                      <w:sz w:val="20"/>
                    </w:rPr>
                    <m:t>K</m:t>
                  </m:r>
                </m:e>
                <m:sub>
                  <m:r>
                    <w:rPr>
                      <w:rFonts w:ascii="Cambria Math" w:eastAsia="+mn-ea" w:hAnsi="Cambria Math"/>
                      <w:kern w:val="24"/>
                      <w:sz w:val="20"/>
                    </w:rPr>
                    <m:t>p</m:t>
                  </m:r>
                </m:sub>
              </m:sSub>
            </m:oMath>
            <w:r w:rsidRPr="00640738">
              <w:rPr>
                <w:rFonts w:eastAsia="+mn-ea"/>
                <w:kern w:val="24"/>
                <w:sz w:val="20"/>
              </w:rPr>
              <w:t xml:space="preserve">-th till second latest consecutive </w:t>
            </w:r>
            <w:r w:rsidRPr="00640738">
              <w:rPr>
                <w:rFonts w:eastAsia="+mn-ea"/>
                <w:color w:val="13171F"/>
                <w:kern w:val="24"/>
                <w:sz w:val="20"/>
              </w:rPr>
              <w:t>P/SP CSI-RS occasions no later than CSI reference resource,</w:t>
            </w:r>
          </w:p>
          <w:p w14:paraId="0D0B43C2"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color w:val="13171F"/>
                <w:kern w:val="24"/>
                <w:sz w:val="20"/>
              </w:rPr>
              <w:t xml:space="preserve">from the first symbol of each transmission occasion of periodic or semi-persistent CSI-RS/SSB resource for channel measurement for L1-RSRP computation, until </w:t>
            </w:r>
            <m:oMath>
              <m:sSubSup>
                <m:sSubSupPr>
                  <m:ctrlPr>
                    <w:rPr>
                      <w:rFonts w:ascii="Cambria Math" w:hAnsi="Cambria Math"/>
                      <w:sz w:val="20"/>
                      <w:lang w:eastAsia="zh-CN"/>
                    </w:rPr>
                  </m:ctrlPr>
                </m:sSubSupPr>
                <m:e>
                  <m:r>
                    <w:rPr>
                      <w:rFonts w:ascii="Cambria Math" w:hAnsi="Cambria Math"/>
                      <w:sz w:val="20"/>
                      <w:lang w:eastAsia="zh-CN"/>
                    </w:rPr>
                    <m:t>Z</m:t>
                  </m:r>
                </m:e>
                <m:sub>
                  <m:r>
                    <m:rPr>
                      <m:sty m:val="p"/>
                    </m:rPr>
                    <w:rPr>
                      <w:rFonts w:ascii="Cambria Math" w:hAnsi="Cambria Math"/>
                      <w:sz w:val="20"/>
                      <w:lang w:eastAsia="zh-CN"/>
                    </w:rPr>
                    <m:t>3</m:t>
                  </m:r>
                </m:sub>
                <m:sup>
                  <m:r>
                    <m:rPr>
                      <m:sty m:val="p"/>
                    </m:rPr>
                    <w:rPr>
                      <w:rFonts w:ascii="Cambria Math" w:hAnsi="Cambria Math"/>
                      <w:sz w:val="20"/>
                      <w:lang w:eastAsia="zh-CN"/>
                    </w:rPr>
                    <m:t>'</m:t>
                  </m:r>
                </m:sup>
              </m:sSubSup>
              <m:r>
                <m:rPr>
                  <m:sty m:val="p"/>
                </m:rPr>
                <w:rPr>
                  <w:rFonts w:ascii="Cambria Math" w:hAnsi="Cambria Math"/>
                  <w:sz w:val="20"/>
                  <w:lang w:eastAsia="zh-CN"/>
                </w:rPr>
                <m:t xml:space="preserve"> </m:t>
              </m:r>
            </m:oMath>
            <w:r w:rsidRPr="00640738">
              <w:rPr>
                <w:rFonts w:eastAsia="+mn-ea"/>
                <w:color w:val="13171F"/>
                <w:kern w:val="24"/>
                <w:sz w:val="20"/>
              </w:rPr>
              <w:t>symbols after the last symbol of the latest one of the CSI-RS/SSB resource for channel measurement for L1-RSRP computation in each transmission occasion.</w:t>
            </w:r>
          </w:p>
          <w:p w14:paraId="043327E5" w14:textId="77777777" w:rsidR="00C3557B" w:rsidRPr="00640738" w:rsidRDefault="00C3557B" w:rsidP="00C3557B">
            <w:pPr>
              <w:pStyle w:val="af3"/>
              <w:numPr>
                <w:ilvl w:val="3"/>
                <w:numId w:val="45"/>
              </w:numPr>
              <w:autoSpaceDE/>
              <w:autoSpaceDN/>
              <w:adjustRightInd/>
              <w:snapToGrid/>
              <w:spacing w:after="0" w:line="256" w:lineRule="auto"/>
              <w:ind w:firstLineChars="0"/>
              <w:contextualSpacing/>
              <w:jc w:val="left"/>
              <w:rPr>
                <w:rFonts w:eastAsia="Times New Roman"/>
                <w:color w:val="2D374A"/>
                <w:sz w:val="20"/>
              </w:rPr>
            </w:pPr>
            <w:r w:rsidRPr="00640738">
              <w:rPr>
                <w:sz w:val="20"/>
                <w:lang w:eastAsia="zh-CN"/>
              </w:rPr>
              <w:t xml:space="preserve">where </w:t>
            </w:r>
            <m:oMath>
              <m:sSubSup>
                <m:sSubSupPr>
                  <m:ctrlPr>
                    <w:rPr>
                      <w:rFonts w:ascii="Cambria Math" w:hAnsi="Cambria Math"/>
                      <w:sz w:val="20"/>
                      <w:lang w:eastAsia="zh-CN"/>
                    </w:rPr>
                  </m:ctrlPr>
                </m:sSubSupPr>
                <m:e>
                  <m:r>
                    <w:rPr>
                      <w:rFonts w:ascii="Cambria Math" w:hAnsi="Cambria Math"/>
                      <w:sz w:val="20"/>
                      <w:lang w:eastAsia="zh-CN"/>
                    </w:rPr>
                    <m:t>Z</m:t>
                  </m:r>
                </m:e>
                <m:sub>
                  <m:r>
                    <m:rPr>
                      <m:sty m:val="p"/>
                    </m:rPr>
                    <w:rPr>
                      <w:rFonts w:ascii="Cambria Math" w:hAnsi="Cambria Math"/>
                      <w:sz w:val="20"/>
                      <w:lang w:eastAsia="zh-CN"/>
                    </w:rPr>
                    <m:t>3</m:t>
                  </m:r>
                </m:sub>
                <m:sup>
                  <m:r>
                    <m:rPr>
                      <m:sty m:val="p"/>
                    </m:rPr>
                    <w:rPr>
                      <w:rFonts w:ascii="Cambria Math" w:hAnsi="Cambria Math"/>
                      <w:sz w:val="20"/>
                      <w:lang w:eastAsia="zh-CN"/>
                    </w:rPr>
                    <m:t>'</m:t>
                  </m:r>
                </m:sup>
              </m:sSubSup>
              <m:r>
                <m:rPr>
                  <m:sty m:val="p"/>
                </m:rPr>
                <w:rPr>
                  <w:rFonts w:ascii="Cambria Math" w:hAnsi="Cambria Math"/>
                  <w:sz w:val="20"/>
                  <w:lang w:eastAsia="zh-CN"/>
                </w:rPr>
                <m:t xml:space="preserve"> </m:t>
              </m:r>
            </m:oMath>
            <w:r w:rsidRPr="00640738">
              <w:rPr>
                <w:sz w:val="20"/>
                <w:lang w:eastAsia="zh-CN"/>
              </w:rPr>
              <w:t>is based on a new UE capability</w:t>
            </w:r>
          </w:p>
          <w:p w14:paraId="398E3B6E"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color w:val="13171F"/>
                <w:kern w:val="24"/>
                <w:sz w:val="20"/>
              </w:rPr>
              <w:t>where the value of [</w:t>
            </w:r>
            <m:oMath>
              <m:sSub>
                <m:sSubPr>
                  <m:ctrlPr>
                    <w:rPr>
                      <w:rFonts w:ascii="Cambria Math" w:eastAsia="+mn-ea" w:hAnsi="Cambria Math"/>
                      <w:i/>
                      <w:color w:val="13171F"/>
                      <w:kern w:val="24"/>
                      <w:sz w:val="20"/>
                    </w:rPr>
                  </m:ctrlPr>
                </m:sSubPr>
                <m:e>
                  <m:r>
                    <w:rPr>
                      <w:rFonts w:ascii="Cambria Math" w:eastAsia="+mn-ea" w:hAnsi="Cambria Math"/>
                      <w:color w:val="13171F"/>
                      <w:kern w:val="24"/>
                      <w:sz w:val="20"/>
                    </w:rPr>
                    <m:t>K</m:t>
                  </m:r>
                </m:e>
                <m:sub>
                  <m:r>
                    <w:rPr>
                      <w:rFonts w:ascii="Cambria Math" w:eastAsia="+mn-ea" w:hAnsi="Cambria Math"/>
                      <w:color w:val="13171F"/>
                      <w:kern w:val="24"/>
                      <w:sz w:val="20"/>
                    </w:rPr>
                    <m:t>p</m:t>
                  </m:r>
                </m:sub>
              </m:sSub>
              <m:r>
                <w:rPr>
                  <w:rFonts w:ascii="Cambria Math" w:eastAsia="+mn-ea" w:hAnsi="Cambria Math"/>
                  <w:color w:val="13171F"/>
                  <w:kern w:val="24"/>
                  <w:sz w:val="20"/>
                </w:rPr>
                <m:t>∈{1,2,4}</m:t>
              </m:r>
            </m:oMath>
            <w:r w:rsidRPr="00640738">
              <w:rPr>
                <w:rFonts w:eastAsia="+mn-ea"/>
                <w:color w:val="13171F"/>
                <w:kern w:val="24"/>
                <w:sz w:val="20"/>
              </w:rPr>
              <w:t>] for BM-Case 2 is indicated by a new UE capability.</w:t>
            </w:r>
          </w:p>
          <w:p w14:paraId="208AD07E"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i/>
                <w:iCs/>
                <w:color w:val="13171F"/>
                <w:kern w:val="24"/>
                <w:sz w:val="20"/>
                <w:highlight w:val="yellow"/>
              </w:rPr>
              <w:sym w:font="Wingdings" w:char="F0E8"/>
            </w:r>
            <w:r w:rsidRPr="00640738">
              <w:rPr>
                <w:rFonts w:eastAsia="+mn-ea"/>
                <w:i/>
                <w:iCs/>
                <w:color w:val="13171F"/>
                <w:kern w:val="24"/>
                <w:sz w:val="20"/>
                <w:highlight w:val="yellow"/>
              </w:rPr>
              <w:t>As P3</w:t>
            </w:r>
          </w:p>
          <w:p w14:paraId="086D29F9" w14:textId="77777777" w:rsidR="00C3557B" w:rsidRPr="00640738" w:rsidRDefault="00C3557B" w:rsidP="00C3557B">
            <w:pPr>
              <w:pStyle w:val="af3"/>
              <w:numPr>
                <w:ilvl w:val="0"/>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Times New Roman"/>
                <w:color w:val="2D374A"/>
                <w:sz w:val="20"/>
              </w:rPr>
              <w:t xml:space="preserve">Alt 2: </w:t>
            </w:r>
            <w:r w:rsidRPr="00640738">
              <w:rPr>
                <w:sz w:val="20"/>
                <w:lang w:eastAsia="zh-CN"/>
              </w:rPr>
              <w:t xml:space="preserve">use the following occupation duration in principle, </w:t>
            </w:r>
          </w:p>
          <w:p w14:paraId="5EEFF1C6" w14:textId="77777777" w:rsidR="00C3557B" w:rsidRPr="00640738" w:rsidRDefault="00C3557B" w:rsidP="00C3557B">
            <w:pPr>
              <w:pStyle w:val="af3"/>
              <w:numPr>
                <w:ilvl w:val="1"/>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color w:val="13171F"/>
                <w:kern w:val="24"/>
                <w:sz w:val="20"/>
              </w:rPr>
              <w:t>from the 1</w:t>
            </w:r>
            <w:r w:rsidRPr="00640738">
              <w:rPr>
                <w:rFonts w:eastAsia="+mn-ea"/>
                <w:color w:val="13171F"/>
                <w:kern w:val="24"/>
                <w:position w:val="8"/>
                <w:sz w:val="20"/>
                <w:vertAlign w:val="superscript"/>
              </w:rPr>
              <w:t>st</w:t>
            </w:r>
            <w:r w:rsidRPr="00640738">
              <w:rPr>
                <w:rFonts w:eastAsia="+mn-ea"/>
                <w:color w:val="13171F"/>
                <w:kern w:val="24"/>
                <w:sz w:val="20"/>
              </w:rPr>
              <w:t xml:space="preserve"> symbol of </w:t>
            </w:r>
            <m:oMath>
              <m:sSub>
                <m:sSubPr>
                  <m:ctrlPr>
                    <w:rPr>
                      <w:rFonts w:ascii="Cambria Math" w:eastAsia="+mn-ea" w:hAnsi="Cambria Math"/>
                      <w:i/>
                      <w:color w:val="13171F"/>
                      <w:kern w:val="24"/>
                      <w:sz w:val="20"/>
                    </w:rPr>
                  </m:ctrlPr>
                </m:sSubPr>
                <m:e>
                  <m:r>
                    <w:rPr>
                      <w:rFonts w:ascii="Cambria Math" w:eastAsia="+mn-ea" w:hAnsi="Cambria Math"/>
                      <w:color w:val="13171F"/>
                      <w:kern w:val="24"/>
                      <w:sz w:val="20"/>
                    </w:rPr>
                    <m:t>K</m:t>
                  </m:r>
                </m:e>
                <m:sub>
                  <m:r>
                    <w:rPr>
                      <w:rFonts w:ascii="Cambria Math" w:eastAsia="+mn-ea" w:hAnsi="Cambria Math"/>
                      <w:color w:val="13171F"/>
                      <w:kern w:val="24"/>
                      <w:sz w:val="20"/>
                    </w:rPr>
                    <m:t>p</m:t>
                  </m:r>
                </m:sub>
              </m:sSub>
            </m:oMath>
            <w:r w:rsidRPr="00640738">
              <w:rPr>
                <w:rFonts w:eastAsia="+mn-ea"/>
                <w:color w:val="13171F"/>
                <w:kern w:val="24"/>
                <w:sz w:val="20"/>
              </w:rPr>
              <w:t xml:space="preserve">-th latest consecutive P/SP CSI-RS occasions no later than CSI reference resource, until the last symbol of the PUSCH carrying the report, </w:t>
            </w:r>
            <w:r w:rsidRPr="00640738">
              <w:rPr>
                <w:rFonts w:eastAsia="+mn-ea"/>
                <w:i/>
                <w:iCs/>
                <w:color w:val="13171F"/>
                <w:kern w:val="24"/>
                <w:sz w:val="20"/>
                <w:highlight w:val="yellow"/>
              </w:rPr>
              <w:sym w:font="Wingdings" w:char="F0E8"/>
            </w:r>
            <w:r w:rsidRPr="00640738">
              <w:rPr>
                <w:rFonts w:eastAsia="+mn-ea"/>
                <w:i/>
                <w:iCs/>
                <w:color w:val="13171F"/>
                <w:kern w:val="24"/>
                <w:sz w:val="20"/>
                <w:highlight w:val="yellow"/>
              </w:rPr>
              <w:t>As Rel-18 CSI prediction</w:t>
            </w:r>
          </w:p>
          <w:p w14:paraId="361B1B3D"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rPr>
            </w:pPr>
            <w:r w:rsidRPr="00640738">
              <w:rPr>
                <w:rFonts w:eastAsia="+mn-ea"/>
                <w:color w:val="13171F"/>
                <w:kern w:val="24"/>
                <w:sz w:val="20"/>
              </w:rPr>
              <w:t xml:space="preserve">where the value of </w:t>
            </w:r>
            <m:oMath>
              <m:r>
                <w:rPr>
                  <w:rFonts w:ascii="Cambria Math" w:eastAsia="+mn-ea" w:hAnsi="Cambria Math"/>
                  <w:color w:val="13171F"/>
                  <w:kern w:val="24"/>
                  <w:sz w:val="20"/>
                </w:rPr>
                <m:t>[</m:t>
              </m:r>
              <m:sSub>
                <m:sSubPr>
                  <m:ctrlPr>
                    <w:rPr>
                      <w:rFonts w:ascii="Cambria Math" w:eastAsia="+mn-ea" w:hAnsi="Cambria Math"/>
                      <w:i/>
                      <w:color w:val="13171F"/>
                      <w:kern w:val="24"/>
                      <w:sz w:val="20"/>
                    </w:rPr>
                  </m:ctrlPr>
                </m:sSubPr>
                <m:e>
                  <m:r>
                    <w:rPr>
                      <w:rFonts w:ascii="Cambria Math" w:eastAsia="+mn-ea" w:hAnsi="Cambria Math"/>
                      <w:color w:val="13171F"/>
                      <w:kern w:val="24"/>
                      <w:sz w:val="20"/>
                    </w:rPr>
                    <m:t>K</m:t>
                  </m:r>
                </m:e>
                <m:sub>
                  <m:r>
                    <w:rPr>
                      <w:rFonts w:ascii="Cambria Math" w:eastAsia="+mn-ea" w:hAnsi="Cambria Math"/>
                      <w:color w:val="13171F"/>
                      <w:kern w:val="24"/>
                      <w:sz w:val="20"/>
                    </w:rPr>
                    <m:t>p</m:t>
                  </m:r>
                </m:sub>
              </m:sSub>
              <m:r>
                <w:rPr>
                  <w:rFonts w:ascii="Cambria Math" w:eastAsia="+mn-ea" w:hAnsi="Cambria Math"/>
                  <w:color w:val="13171F"/>
                  <w:kern w:val="24"/>
                  <w:sz w:val="20"/>
                </w:rPr>
                <m:t>∈</m:t>
              </m:r>
              <m:d>
                <m:dPr>
                  <m:begChr m:val="{"/>
                  <m:endChr m:val="}"/>
                  <m:ctrlPr>
                    <w:rPr>
                      <w:rFonts w:ascii="Cambria Math" w:eastAsia="+mn-ea" w:hAnsi="Cambria Math"/>
                      <w:i/>
                      <w:color w:val="13171F"/>
                      <w:kern w:val="24"/>
                      <w:sz w:val="20"/>
                    </w:rPr>
                  </m:ctrlPr>
                </m:dPr>
                <m:e>
                  <m:r>
                    <w:rPr>
                      <w:rFonts w:ascii="Cambria Math" w:eastAsia="+mn-ea" w:hAnsi="Cambria Math"/>
                      <w:color w:val="13171F"/>
                      <w:kern w:val="24"/>
                      <w:sz w:val="20"/>
                    </w:rPr>
                    <m:t>1,2,4</m:t>
                  </m:r>
                </m:e>
              </m:d>
              <m:r>
                <w:rPr>
                  <w:rFonts w:ascii="Cambria Math" w:eastAsia="+mn-ea" w:hAnsi="Cambria Math"/>
                  <w:color w:val="13171F"/>
                  <w:kern w:val="24"/>
                  <w:sz w:val="20"/>
                </w:rPr>
                <m:t>]</m:t>
              </m:r>
            </m:oMath>
            <w:r w:rsidRPr="00640738">
              <w:rPr>
                <w:rFonts w:eastAsia="+mn-ea"/>
                <w:color w:val="13171F"/>
                <w:kern w:val="24"/>
                <w:sz w:val="20"/>
              </w:rPr>
              <w:t xml:space="preserve"> is indicated by a new UE capability.</w:t>
            </w:r>
          </w:p>
          <w:p w14:paraId="48F0B2A0" w14:textId="77777777" w:rsidR="00C3557B" w:rsidRPr="00640738" w:rsidRDefault="00C3557B" w:rsidP="00C3557B">
            <w:pPr>
              <w:pStyle w:val="af3"/>
              <w:numPr>
                <w:ilvl w:val="2"/>
                <w:numId w:val="45"/>
              </w:numPr>
              <w:autoSpaceDE/>
              <w:autoSpaceDN/>
              <w:adjustRightInd/>
              <w:snapToGrid/>
              <w:spacing w:after="0" w:line="256" w:lineRule="auto"/>
              <w:ind w:firstLineChars="0"/>
              <w:contextualSpacing/>
              <w:jc w:val="left"/>
              <w:rPr>
                <w:rFonts w:eastAsia="Times New Roman"/>
                <w:color w:val="2D374A"/>
                <w:sz w:val="20"/>
              </w:rPr>
            </w:pPr>
            <w:r w:rsidRPr="00640738">
              <w:rPr>
                <w:sz w:val="20"/>
                <w:lang w:eastAsia="zh-CN"/>
              </w:rPr>
              <w:t xml:space="preserve">where </w:t>
            </w:r>
            <m:oMath>
              <m:sSubSup>
                <m:sSubSupPr>
                  <m:ctrlPr>
                    <w:rPr>
                      <w:rFonts w:ascii="Cambria Math" w:hAnsi="Cambria Math"/>
                      <w:sz w:val="20"/>
                      <w:lang w:eastAsia="zh-CN"/>
                    </w:rPr>
                  </m:ctrlPr>
                </m:sSubSupPr>
                <m:e>
                  <m:r>
                    <w:rPr>
                      <w:rFonts w:ascii="Cambria Math" w:hAnsi="Cambria Math"/>
                      <w:sz w:val="20"/>
                      <w:lang w:eastAsia="zh-CN"/>
                    </w:rPr>
                    <m:t>Z</m:t>
                  </m:r>
                </m:e>
                <m:sub>
                  <m:r>
                    <m:rPr>
                      <m:sty m:val="p"/>
                    </m:rPr>
                    <w:rPr>
                      <w:rFonts w:ascii="Cambria Math" w:hAnsi="Cambria Math"/>
                      <w:sz w:val="20"/>
                      <w:lang w:eastAsia="zh-CN"/>
                    </w:rPr>
                    <m:t>3</m:t>
                  </m:r>
                </m:sub>
                <m:sup>
                  <m:r>
                    <m:rPr>
                      <m:sty m:val="p"/>
                    </m:rPr>
                    <w:rPr>
                      <w:rFonts w:ascii="Cambria Math" w:hAnsi="Cambria Math"/>
                      <w:sz w:val="20"/>
                      <w:lang w:eastAsia="zh-CN"/>
                    </w:rPr>
                    <m:t>'</m:t>
                  </m:r>
                </m:sup>
              </m:sSubSup>
              <m:r>
                <m:rPr>
                  <m:sty m:val="p"/>
                </m:rPr>
                <w:rPr>
                  <w:rFonts w:ascii="Cambria Math" w:hAnsi="Cambria Math"/>
                  <w:sz w:val="20"/>
                  <w:lang w:eastAsia="zh-CN"/>
                </w:rPr>
                <m:t xml:space="preserve"> </m:t>
              </m:r>
            </m:oMath>
            <w:r w:rsidRPr="00640738">
              <w:rPr>
                <w:sz w:val="20"/>
                <w:lang w:eastAsia="zh-CN"/>
              </w:rPr>
              <w:t>is based on a new UE capability</w:t>
            </w:r>
          </w:p>
          <w:p w14:paraId="69123E57" w14:textId="77777777" w:rsidR="00C3557B" w:rsidRPr="00640738" w:rsidRDefault="00C3557B" w:rsidP="008E5AA0">
            <w:pPr>
              <w:rPr>
                <w:b/>
                <w:i/>
                <w:sz w:val="20"/>
              </w:rPr>
            </w:pPr>
          </w:p>
        </w:tc>
      </w:tr>
    </w:tbl>
    <w:p w14:paraId="56C771CC" w14:textId="4CC9D690" w:rsidR="00C3557B" w:rsidRDefault="00C3557B" w:rsidP="008E5AA0">
      <w:pPr>
        <w:rPr>
          <w:lang w:eastAsia="zh-CN"/>
        </w:rPr>
      </w:pPr>
      <w:r w:rsidRPr="00C3557B">
        <w:rPr>
          <w:lang w:eastAsia="zh-CN"/>
        </w:rPr>
        <w:t>For BM Case2, it is very similar to the CSI prediction introduced in R18. Both utilize one or multiple historical measurements to predict future channel states or beam information. Therefore, it is very simple to adopt the existing timeline.</w:t>
      </w:r>
      <w:r>
        <w:rPr>
          <w:lang w:eastAsia="zh-CN"/>
        </w:rPr>
        <w:t xml:space="preserve"> S</w:t>
      </w:r>
      <w:r>
        <w:rPr>
          <w:rFonts w:hint="eastAsia"/>
          <w:lang w:eastAsia="zh-CN"/>
        </w:rPr>
        <w:t>o</w:t>
      </w:r>
      <w:r>
        <w:rPr>
          <w:lang w:eastAsia="zh-CN"/>
        </w:rPr>
        <w:t xml:space="preserve"> </w:t>
      </w:r>
      <w:r>
        <w:rPr>
          <w:rFonts w:hint="eastAsia"/>
          <w:lang w:eastAsia="zh-CN"/>
        </w:rPr>
        <w:t>we</w:t>
      </w:r>
      <w:r>
        <w:rPr>
          <w:lang w:eastAsia="zh-CN"/>
        </w:rPr>
        <w:t xml:space="preserve"> support</w:t>
      </w:r>
      <w:r>
        <w:rPr>
          <w:rFonts w:hint="eastAsia"/>
          <w:lang w:eastAsia="zh-CN"/>
        </w:rPr>
        <w:t xml:space="preserve"> </w:t>
      </w:r>
      <w:r>
        <w:rPr>
          <w:lang w:eastAsia="zh-CN"/>
        </w:rPr>
        <w:t xml:space="preserve">Alt 2 as the PU </w:t>
      </w:r>
      <w:r w:rsidRPr="00C3557B">
        <w:rPr>
          <w:lang w:eastAsia="zh-CN"/>
        </w:rPr>
        <w:t>occupation duratio</w:t>
      </w:r>
      <w:r>
        <w:rPr>
          <w:lang w:eastAsia="zh-CN"/>
        </w:rPr>
        <w:t>n for BM Case 2.</w:t>
      </w:r>
    </w:p>
    <w:p w14:paraId="72F6C7DC" w14:textId="79F0698A" w:rsidR="00C3557B" w:rsidRDefault="00C3557B" w:rsidP="00C3557B">
      <w:pPr>
        <w:rPr>
          <w:b/>
          <w:i/>
        </w:rPr>
      </w:pPr>
      <w:r w:rsidRPr="00E82E90">
        <w:rPr>
          <w:b/>
          <w:i/>
          <w:lang w:eastAsia="zh-CN"/>
        </w:rPr>
        <w:t xml:space="preserve">Proposal </w:t>
      </w:r>
      <w:r w:rsidR="00640738">
        <w:rPr>
          <w:b/>
          <w:i/>
          <w:lang w:eastAsia="zh-CN"/>
        </w:rPr>
        <w:t>16</w:t>
      </w:r>
      <w:r w:rsidRPr="00E82E90">
        <w:rPr>
          <w:b/>
          <w:i/>
          <w:lang w:eastAsia="zh-CN"/>
        </w:rPr>
        <w:t>:</w:t>
      </w:r>
      <w:r w:rsidRPr="00E82E90">
        <w:rPr>
          <w:b/>
          <w:i/>
        </w:rPr>
        <w:t xml:space="preserve"> </w:t>
      </w:r>
      <w:r>
        <w:rPr>
          <w:b/>
          <w:i/>
        </w:rPr>
        <w:tab/>
        <w:t xml:space="preserve">For UE-side model, </w:t>
      </w:r>
      <w:r w:rsidRPr="00C3557B">
        <w:rPr>
          <w:b/>
          <w:i/>
        </w:rPr>
        <w:t>use the following occ</w:t>
      </w:r>
      <w:r>
        <w:rPr>
          <w:b/>
          <w:i/>
        </w:rPr>
        <w:t xml:space="preserve">upation duration in principle, </w:t>
      </w:r>
    </w:p>
    <w:p w14:paraId="0A5EBD20" w14:textId="392A1847" w:rsidR="00553708" w:rsidRDefault="00C3557B" w:rsidP="00553708">
      <w:pPr>
        <w:pStyle w:val="af3"/>
        <w:numPr>
          <w:ilvl w:val="1"/>
          <w:numId w:val="44"/>
        </w:numPr>
        <w:ind w:firstLineChars="0"/>
        <w:rPr>
          <w:b/>
          <w:i/>
          <w:iCs/>
          <w:lang w:eastAsia="zh-CN"/>
        </w:rPr>
      </w:pPr>
      <w:r w:rsidRPr="00C3557B">
        <w:rPr>
          <w:b/>
          <w:i/>
          <w:iCs/>
          <w:lang w:eastAsia="zh-CN"/>
        </w:rPr>
        <w:t>from the 1st symbol of K_p-th latest consecutive P/SP CSI-RS occasions no later than CSI reference resource, until the last symbol of the PUSCH carrying the report</w:t>
      </w:r>
    </w:p>
    <w:p w14:paraId="1EF2211B" w14:textId="28B735D4" w:rsidR="00553708" w:rsidRPr="00553708" w:rsidRDefault="00553708" w:rsidP="00553708">
      <w:pPr>
        <w:rPr>
          <w:lang w:eastAsia="zh-CN"/>
        </w:rPr>
      </w:pPr>
      <w:r>
        <w:rPr>
          <w:lang w:eastAsia="zh-CN"/>
        </w:rPr>
        <w:lastRenderedPageBreak/>
        <w:t>I</w:t>
      </w:r>
      <w:r>
        <w:rPr>
          <w:rFonts w:hint="eastAsia"/>
          <w:lang w:eastAsia="zh-CN"/>
        </w:rPr>
        <w:t>n</w:t>
      </w:r>
      <w:r>
        <w:rPr>
          <w:lang w:eastAsia="zh-CN"/>
        </w:rPr>
        <w:t xml:space="preserve"> RAN1#</w:t>
      </w:r>
      <w:r w:rsidRPr="00640738">
        <w:rPr>
          <w:lang w:eastAsia="zh-CN"/>
        </w:rPr>
        <w:t>120</w:t>
      </w:r>
      <w:r w:rsidRPr="00640738">
        <w:rPr>
          <w:rFonts w:hint="eastAsia"/>
          <w:lang w:eastAsia="zh-CN"/>
        </w:rPr>
        <w:t>bis</w:t>
      </w:r>
      <w:r w:rsidRPr="00640738">
        <w:rPr>
          <w:lang w:eastAsia="zh-CN"/>
        </w:rPr>
        <w:t xml:space="preserve"> </w:t>
      </w:r>
      <w:r w:rsidRPr="00640738">
        <w:rPr>
          <w:rFonts w:hint="eastAsia"/>
          <w:lang w:eastAsia="zh-CN"/>
        </w:rPr>
        <w:t>meeting</w:t>
      </w:r>
      <w:r>
        <w:rPr>
          <w:rFonts w:hint="eastAsia"/>
          <w:lang w:eastAsia="zh-CN"/>
        </w:rPr>
        <w:t>,</w:t>
      </w:r>
      <w:r>
        <w:rPr>
          <w:lang w:eastAsia="zh-CN"/>
        </w:rPr>
        <w:t xml:space="preserve"> the agreement has been reached that 1 CPU will be occupied for model</w:t>
      </w:r>
      <w:r>
        <w:rPr>
          <w:rFonts w:hint="eastAsia"/>
          <w:lang w:eastAsia="zh-CN"/>
        </w:rPr>
        <w:t xml:space="preserve"> </w:t>
      </w:r>
      <w:r>
        <w:rPr>
          <w:lang w:eastAsia="zh-CN"/>
        </w:rPr>
        <w:t>monitoring. In this meeting, we think the related agreement for data collection should be reached as well.</w:t>
      </w:r>
    </w:p>
    <w:tbl>
      <w:tblPr>
        <w:tblStyle w:val="ae"/>
        <w:tblW w:w="0" w:type="auto"/>
        <w:tblLook w:val="04A0" w:firstRow="1" w:lastRow="0" w:firstColumn="1" w:lastColumn="0" w:noHBand="0" w:noVBand="1"/>
      </w:tblPr>
      <w:tblGrid>
        <w:gridCol w:w="9307"/>
      </w:tblGrid>
      <w:tr w:rsidR="00553708" w:rsidRPr="00640738" w14:paraId="28D3EA18" w14:textId="77777777" w:rsidTr="00553708">
        <w:tc>
          <w:tcPr>
            <w:tcW w:w="9307" w:type="dxa"/>
          </w:tcPr>
          <w:p w14:paraId="003226A7" w14:textId="77777777" w:rsidR="00553708" w:rsidRPr="00640738" w:rsidRDefault="00553708" w:rsidP="00553708">
            <w:pPr>
              <w:rPr>
                <w:rFonts w:eastAsia="等线"/>
                <w:sz w:val="20"/>
                <w:highlight w:val="green"/>
                <w:lang w:eastAsia="zh-CN"/>
              </w:rPr>
            </w:pPr>
            <w:r w:rsidRPr="00640738">
              <w:rPr>
                <w:rFonts w:eastAsia="等线"/>
                <w:sz w:val="20"/>
                <w:highlight w:val="green"/>
                <w:lang w:eastAsia="zh-CN"/>
              </w:rPr>
              <w:t xml:space="preserve">Agreement </w:t>
            </w:r>
            <w:r w:rsidRPr="00640738">
              <w:rPr>
                <w:sz w:val="20"/>
                <w:szCs w:val="20"/>
                <w:highlight w:val="green"/>
              </w:rPr>
              <w:t>(RAN 1 #120bis)</w:t>
            </w:r>
          </w:p>
          <w:p w14:paraId="1F0185D3" w14:textId="77777777" w:rsidR="00553708" w:rsidRPr="00640738" w:rsidRDefault="00553708" w:rsidP="00553708">
            <w:pPr>
              <w:rPr>
                <w:kern w:val="24"/>
                <w:sz w:val="20"/>
              </w:rPr>
            </w:pPr>
            <w:r w:rsidRPr="00640738">
              <w:rPr>
                <w:sz w:val="20"/>
                <w:lang w:eastAsia="zh-CN"/>
              </w:rPr>
              <w:t xml:space="preserve">For UE-sided model, regarding a CSI report corresponding to </w:t>
            </w:r>
            <w:r w:rsidRPr="00640738">
              <w:rPr>
                <w:i/>
                <w:iCs/>
                <w:sz w:val="20"/>
                <w:lang w:eastAsia="zh-CN"/>
              </w:rPr>
              <w:t>CSI-ReportConfig</w:t>
            </w:r>
            <w:r w:rsidRPr="00640738">
              <w:rPr>
                <w:sz w:val="20"/>
                <w:lang w:eastAsia="zh-CN"/>
              </w:rPr>
              <w:t xml:space="preserve"> for </w:t>
            </w:r>
            <w:r w:rsidRPr="00640738">
              <w:rPr>
                <w:sz w:val="20"/>
              </w:rPr>
              <w:t xml:space="preserve">Type 1 option 2 </w:t>
            </w:r>
            <w:r w:rsidRPr="00640738">
              <w:rPr>
                <w:sz w:val="20"/>
                <w:lang w:eastAsia="zh-CN"/>
              </w:rPr>
              <w:t xml:space="preserve">monitoring, </w:t>
            </w:r>
            <m:oMath>
              <m:sSub>
                <m:sSubPr>
                  <m:ctrlPr>
                    <w:rPr>
                      <w:rFonts w:ascii="Cambria Math" w:eastAsia="+mn-ea" w:hAnsi="Cambria Math"/>
                      <w:i/>
                      <w:iCs/>
                      <w:kern w:val="24"/>
                      <w:sz w:val="20"/>
                    </w:rPr>
                  </m:ctrlPr>
                </m:sSubPr>
                <m:e>
                  <m:r>
                    <w:rPr>
                      <w:rFonts w:ascii="Cambria Math" w:eastAsia="+mn-ea" w:hAnsi="Cambria Math"/>
                      <w:kern w:val="24"/>
                      <w:sz w:val="20"/>
                    </w:rPr>
                    <m:t>O</m:t>
                  </m:r>
                </m:e>
                <m:sub>
                  <m:r>
                    <w:rPr>
                      <w:rFonts w:ascii="Cambria Math" w:eastAsia="+mn-ea" w:hAnsi="Cambria Math"/>
                      <w:kern w:val="24"/>
                      <w:sz w:val="20"/>
                    </w:rPr>
                    <m:t>CPU</m:t>
                  </m:r>
                </m:sub>
              </m:sSub>
              <m:r>
                <w:rPr>
                  <w:rFonts w:ascii="Cambria Math" w:eastAsia="+mn-ea" w:hAnsi="Cambria Math"/>
                  <w:kern w:val="24"/>
                  <w:sz w:val="20"/>
                </w:rPr>
                <m:t>=1</m:t>
              </m:r>
            </m:oMath>
            <w:r w:rsidRPr="00640738">
              <w:rPr>
                <w:kern w:val="24"/>
                <w:sz w:val="20"/>
              </w:rPr>
              <w:t>.</w:t>
            </w:r>
          </w:p>
          <w:p w14:paraId="6A7515D8" w14:textId="1877A920" w:rsidR="00553708" w:rsidRPr="00640738" w:rsidRDefault="00553708" w:rsidP="00553708">
            <w:pPr>
              <w:rPr>
                <w:sz w:val="20"/>
                <w:lang w:eastAsia="zh-CN"/>
              </w:rPr>
            </w:pPr>
            <w:r w:rsidRPr="00640738">
              <w:rPr>
                <w:kern w:val="24"/>
                <w:sz w:val="20"/>
              </w:rPr>
              <w:t>Note: the occupation duration is a separate discussion.</w:t>
            </w:r>
          </w:p>
        </w:tc>
      </w:tr>
    </w:tbl>
    <w:p w14:paraId="36C05ADF" w14:textId="3879E5BB" w:rsidR="00553708" w:rsidRDefault="00553708" w:rsidP="00553708">
      <w:pPr>
        <w:rPr>
          <w:lang w:eastAsia="zh-CN"/>
        </w:rPr>
      </w:pPr>
      <w:r>
        <w:rPr>
          <w:lang w:eastAsia="zh-CN"/>
        </w:rPr>
        <w:t>In our view,</w:t>
      </w:r>
      <w:r w:rsidRPr="00553708">
        <w:rPr>
          <w:lang w:eastAsia="zh-CN"/>
        </w:rPr>
        <w:t xml:space="preserve"> UE data collection is si</w:t>
      </w:r>
      <w:r>
        <w:rPr>
          <w:lang w:eastAsia="zh-CN"/>
        </w:rPr>
        <w:t>milar to the traditional P3 Rx beam</w:t>
      </w:r>
      <w:r w:rsidRPr="00553708">
        <w:rPr>
          <w:lang w:eastAsia="zh-CN"/>
        </w:rPr>
        <w:t xml:space="preserve"> </w:t>
      </w:r>
      <w:r>
        <w:rPr>
          <w:lang w:eastAsia="zh-CN"/>
        </w:rPr>
        <w:t>sweeping without report</w:t>
      </w:r>
      <w:r w:rsidRPr="00553708">
        <w:rPr>
          <w:lang w:eastAsia="zh-CN"/>
        </w:rPr>
        <w:t>, where the UE measures the configured resource set without any reports. Th</w:t>
      </w:r>
      <w:r>
        <w:rPr>
          <w:lang w:eastAsia="zh-CN"/>
        </w:rPr>
        <w:t>us</w:t>
      </w:r>
      <w:r w:rsidRPr="00553708">
        <w:rPr>
          <w:lang w:eastAsia="zh-CN"/>
        </w:rPr>
        <w:t xml:space="preserve">, the </w:t>
      </w:r>
      <w:r>
        <w:rPr>
          <w:lang w:eastAsia="zh-CN"/>
        </w:rPr>
        <w:t xml:space="preserve">number </w:t>
      </w:r>
      <w:r w:rsidRPr="00553708">
        <w:rPr>
          <w:lang w:eastAsia="zh-CN"/>
        </w:rPr>
        <w:t xml:space="preserve">of </w:t>
      </w:r>
      <w:r>
        <w:rPr>
          <w:lang w:eastAsia="zh-CN"/>
        </w:rPr>
        <w:t xml:space="preserve">occupied </w:t>
      </w:r>
      <w:r w:rsidRPr="00553708">
        <w:rPr>
          <w:lang w:eastAsia="zh-CN"/>
        </w:rPr>
        <w:t xml:space="preserve">CPU </w:t>
      </w:r>
      <w:r>
        <w:rPr>
          <w:lang w:eastAsia="zh-CN"/>
        </w:rPr>
        <w:t>for data collection</w:t>
      </w:r>
      <w:r w:rsidRPr="00553708">
        <w:rPr>
          <w:lang w:eastAsia="zh-CN"/>
        </w:rPr>
        <w:t xml:space="preserve"> should be set to 1 as the traditional </w:t>
      </w:r>
      <w:r>
        <w:rPr>
          <w:lang w:eastAsia="zh-CN"/>
        </w:rPr>
        <w:t>Rx beam</w:t>
      </w:r>
      <w:r w:rsidRPr="00553708">
        <w:rPr>
          <w:lang w:eastAsia="zh-CN"/>
        </w:rPr>
        <w:t xml:space="preserve"> </w:t>
      </w:r>
      <w:r>
        <w:rPr>
          <w:lang w:eastAsia="zh-CN"/>
        </w:rPr>
        <w:t>sweeping</w:t>
      </w:r>
      <w:r w:rsidRPr="00553708">
        <w:rPr>
          <w:lang w:eastAsia="zh-CN"/>
        </w:rPr>
        <w:t>.</w:t>
      </w:r>
    </w:p>
    <w:p w14:paraId="376F0695" w14:textId="52AA810E" w:rsidR="00553708" w:rsidRPr="00640738" w:rsidRDefault="00553708" w:rsidP="00553708">
      <w:pPr>
        <w:rPr>
          <w:b/>
          <w:i/>
        </w:rPr>
      </w:pPr>
      <w:r w:rsidRPr="00E82E90">
        <w:rPr>
          <w:b/>
          <w:i/>
          <w:lang w:eastAsia="zh-CN"/>
        </w:rPr>
        <w:t xml:space="preserve">Proposal </w:t>
      </w:r>
      <w:r>
        <w:rPr>
          <w:b/>
          <w:i/>
          <w:lang w:eastAsia="zh-CN"/>
        </w:rPr>
        <w:t>X</w:t>
      </w:r>
      <w:r w:rsidRPr="00E82E90">
        <w:rPr>
          <w:b/>
          <w:i/>
          <w:lang w:eastAsia="zh-CN"/>
        </w:rPr>
        <w:t>:</w:t>
      </w:r>
      <w:r w:rsidRPr="00E82E90">
        <w:rPr>
          <w:b/>
          <w:i/>
        </w:rPr>
        <w:t xml:space="preserve"> </w:t>
      </w:r>
      <w:r>
        <w:rPr>
          <w:b/>
          <w:i/>
        </w:rPr>
        <w:tab/>
        <w:t xml:space="preserve">For UE-side model, </w:t>
      </w:r>
      <w:r w:rsidRPr="00553708">
        <w:rPr>
          <w:b/>
          <w:i/>
        </w:rPr>
        <w:t>regarding a CSI-ReportConfig for data collection, O_CPU=</w:t>
      </w:r>
      <w:r>
        <w:rPr>
          <w:b/>
          <w:i/>
        </w:rPr>
        <w:t>1.</w:t>
      </w:r>
    </w:p>
    <w:p w14:paraId="16E1DA0F" w14:textId="77777777" w:rsidR="007C2BDF" w:rsidRDefault="007C2BDF" w:rsidP="000B47B8">
      <w:pPr>
        <w:pStyle w:val="1"/>
        <w:rPr>
          <w:lang w:eastAsia="zh-CN"/>
        </w:rPr>
      </w:pPr>
      <w:r>
        <w:rPr>
          <w:lang w:eastAsia="zh-CN"/>
        </w:rPr>
        <w:t xml:space="preserve">Conclusion </w:t>
      </w:r>
    </w:p>
    <w:p w14:paraId="2EE11BFE" w14:textId="412E660F"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362EDA04" w14:textId="77777777" w:rsidR="00CE168B" w:rsidRDefault="00CE168B" w:rsidP="00CE168B">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E6EA37F" w14:textId="7E17C662" w:rsidR="00CE168B" w:rsidRDefault="00CE168B" w:rsidP="00CE168B">
      <w:pPr>
        <w:rPr>
          <w:b/>
          <w:i/>
          <w:iCs/>
          <w:lang w:eastAsia="zh-CN"/>
        </w:rPr>
      </w:pPr>
      <w:r w:rsidRPr="008E13A9">
        <w:rPr>
          <w:b/>
          <w:i/>
          <w:iCs/>
          <w:lang w:eastAsia="zh-CN"/>
        </w:rPr>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71228932" w14:textId="44F5F8BC" w:rsidR="00CE168B" w:rsidRPr="00CE168B" w:rsidRDefault="00CE168B" w:rsidP="00CE168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p>
    <w:p w14:paraId="1C0C13EC" w14:textId="77777777" w:rsidR="00CE168B" w:rsidRPr="007455B9" w:rsidRDefault="00CE168B" w:rsidP="00CE168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4</w:t>
      </w:r>
      <w:r w:rsidRPr="007455B9">
        <w:rPr>
          <w:rFonts w:ascii="Times" w:eastAsia="等线" w:hAnsi="Times"/>
          <w:b/>
          <w:i/>
        </w:rPr>
        <w:t>: Alt.3</w:t>
      </w:r>
      <w:r>
        <w:rPr>
          <w:rFonts w:ascii="Times" w:eastAsia="等线" w:hAnsi="Times"/>
          <w:b/>
          <w:i/>
        </w:rPr>
        <w:t xml:space="preserve"> (</w:t>
      </w:r>
      <w:r w:rsidRPr="00F61F4C">
        <w:rPr>
          <w:rFonts w:ascii="Times" w:eastAsia="等线" w:hAnsi="Times"/>
          <w:b/>
          <w:i/>
        </w:rPr>
        <w:t>RSRP difference information between the predicted RSRP and measured L1-RSRP of corresponding beam(s)</w:t>
      </w:r>
      <w:r>
        <w:rPr>
          <w:rFonts w:ascii="Times" w:eastAsia="等线" w:hAnsi="Times"/>
          <w:b/>
          <w:i/>
        </w:rPr>
        <w:t>) will l</w:t>
      </w:r>
      <w:r w:rsidRPr="007455B9">
        <w:rPr>
          <w:rFonts w:ascii="Times" w:eastAsia="等线" w:hAnsi="Times"/>
          <w:b/>
          <w:i/>
        </w:rPr>
        <w:t>imit the use to regression models only.</w:t>
      </w:r>
    </w:p>
    <w:p w14:paraId="36620F6B" w14:textId="77777777" w:rsidR="00CE168B" w:rsidRDefault="00CE168B" w:rsidP="00CE168B">
      <w:pPr>
        <w:rPr>
          <w:b/>
          <w:i/>
          <w:iCs/>
          <w:lang w:eastAsia="zh-CN"/>
        </w:rPr>
      </w:pPr>
      <w:r w:rsidRPr="002D07EE">
        <w:rPr>
          <w:b/>
          <w:i/>
          <w:iCs/>
          <w:lang w:eastAsia="zh-CN"/>
        </w:rPr>
        <w:t xml:space="preserve">Observation </w:t>
      </w:r>
      <w:r>
        <w:rPr>
          <w:b/>
          <w:i/>
          <w:iCs/>
          <w:lang w:eastAsia="zh-CN"/>
        </w:rPr>
        <w:t>5</w:t>
      </w:r>
      <w:r w:rsidRPr="002D07EE">
        <w:rPr>
          <w:b/>
          <w:i/>
          <w:iCs/>
          <w:lang w:eastAsia="zh-CN"/>
        </w:rPr>
        <w:t xml:space="preserve">: </w:t>
      </w:r>
      <w:r>
        <w:rPr>
          <w:b/>
          <w:i/>
          <w:iCs/>
          <w:lang w:eastAsia="zh-CN"/>
        </w:rPr>
        <w:t>Alt.4 (T</w:t>
      </w:r>
      <w:r w:rsidRPr="00F61F4C">
        <w:rPr>
          <w:b/>
          <w:i/>
          <w:iCs/>
          <w:lang w:eastAsia="zh-CN"/>
        </w:rPr>
        <w:t>he probability information of the predicted beam(s) to be the Top 1 or Top K beam</w:t>
      </w:r>
      <w:r>
        <w:rPr>
          <w:b/>
          <w:i/>
          <w:iCs/>
          <w:lang w:eastAsia="zh-CN"/>
        </w:rPr>
        <w:t>)</w:t>
      </w:r>
      <w:r w:rsidRPr="007455B9">
        <w:rPr>
          <w:rFonts w:ascii="Times" w:eastAsia="等线" w:hAnsi="Times"/>
          <w:b/>
          <w:i/>
        </w:rPr>
        <w:t xml:space="preserve"> </w:t>
      </w:r>
      <w:r>
        <w:rPr>
          <w:rFonts w:ascii="Times" w:eastAsia="等线" w:hAnsi="Times"/>
          <w:b/>
          <w:i/>
        </w:rPr>
        <w:t>will l</w:t>
      </w:r>
      <w:r w:rsidRPr="007455B9">
        <w:rPr>
          <w:rFonts w:ascii="Times" w:eastAsia="等线" w:hAnsi="Times"/>
          <w:b/>
          <w:i/>
        </w:rPr>
        <w:t xml:space="preserve">imit the use to </w:t>
      </w:r>
      <w:r>
        <w:rPr>
          <w:rFonts w:ascii="Times" w:eastAsia="等线" w:hAnsi="Times"/>
          <w:b/>
          <w:i/>
        </w:rPr>
        <w:t>classification</w:t>
      </w:r>
      <w:r w:rsidRPr="007455B9">
        <w:rPr>
          <w:rFonts w:ascii="Times" w:eastAsia="等线" w:hAnsi="Times"/>
          <w:b/>
          <w:i/>
        </w:rPr>
        <w:t xml:space="preserve"> models only</w:t>
      </w:r>
      <w:r w:rsidRPr="002D07EE">
        <w:rPr>
          <w:b/>
          <w:i/>
          <w:iCs/>
          <w:lang w:eastAsia="zh-CN"/>
        </w:rPr>
        <w:t>.</w:t>
      </w:r>
    </w:p>
    <w:p w14:paraId="6AF64479" w14:textId="77777777" w:rsidR="00CE168B" w:rsidRPr="00347038" w:rsidRDefault="00CE168B" w:rsidP="00CE168B">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Pr="00347038">
        <w:rPr>
          <w:rFonts w:ascii="Times" w:eastAsia="等线" w:hAnsi="Times"/>
          <w:b/>
          <w:i/>
        </w:rPr>
        <w:t xml:space="preserve">The reliability of </w:t>
      </w:r>
      <w:r>
        <w:rPr>
          <w:b/>
          <w:i/>
          <w:iCs/>
          <w:lang w:eastAsia="zh-CN"/>
        </w:rPr>
        <w:t>Alt.4 (T</w:t>
      </w:r>
      <w:r w:rsidRPr="00F61F4C">
        <w:rPr>
          <w:b/>
          <w:i/>
          <w:iCs/>
          <w:lang w:eastAsia="zh-CN"/>
        </w:rPr>
        <w:t>he probability information of the predicted beam(s) to be the Top 1 or Top K beam</w:t>
      </w:r>
      <w:r>
        <w:rPr>
          <w:b/>
          <w:i/>
          <w:iCs/>
          <w:lang w:eastAsia="zh-CN"/>
        </w:rPr>
        <w:t>)</w:t>
      </w:r>
      <w:r w:rsidRPr="00347038">
        <w:rPr>
          <w:rFonts w:ascii="Times" w:eastAsia="等线" w:hAnsi="Times"/>
          <w:b/>
          <w:i/>
        </w:rPr>
        <w:t xml:space="preserve"> is questionable.</w:t>
      </w:r>
    </w:p>
    <w:p w14:paraId="59201842" w14:textId="77777777" w:rsidR="00640738" w:rsidRDefault="00640738" w:rsidP="00203942">
      <w:pPr>
        <w:rPr>
          <w:b/>
          <w:i/>
          <w:lang w:eastAsia="zh-CN"/>
        </w:rPr>
      </w:pPr>
    </w:p>
    <w:p w14:paraId="2C0E29B0" w14:textId="6841EF42" w:rsidR="00CE168B" w:rsidRPr="00640738" w:rsidRDefault="00203942" w:rsidP="00027F8C">
      <w:pPr>
        <w:rPr>
          <w:rFonts w:eastAsia="MS Mincho"/>
          <w:b/>
          <w:i/>
          <w:lang w:val="en-GB" w:eastAsia="ja-JP"/>
        </w:rPr>
      </w:pPr>
      <w:r w:rsidRPr="005E3096">
        <w:rPr>
          <w:b/>
          <w:i/>
          <w:lang w:eastAsia="zh-CN"/>
        </w:rPr>
        <w:t>Proposal</w:t>
      </w:r>
      <w:r w:rsidRPr="0002495F">
        <w:rPr>
          <w:b/>
          <w:i/>
          <w:lang w:eastAsia="zh-CN"/>
        </w:rPr>
        <w:t xml:space="preserve"> </w:t>
      </w:r>
      <w:r>
        <w:rPr>
          <w:b/>
          <w:i/>
          <w:lang w:eastAsia="zh-CN"/>
        </w:rPr>
        <w:t>1</w:t>
      </w:r>
      <w:r w:rsidRPr="005E3096">
        <w:rPr>
          <w:b/>
          <w:i/>
          <w:lang w:eastAsia="zh-CN"/>
        </w:rPr>
        <w:t xml:space="preserve">: </w:t>
      </w:r>
      <w:r w:rsidRPr="00BF69AF">
        <w:rPr>
          <w:b/>
          <w:i/>
          <w:lang w:eastAsia="zh-CN"/>
        </w:rPr>
        <w:t>For both NW-side model and UE-side model</w:t>
      </w:r>
      <w:r>
        <w:rPr>
          <w:b/>
          <w:i/>
          <w:lang w:eastAsia="zh-CN"/>
        </w:rPr>
        <w:t>, support Alt 1 (</w:t>
      </w:r>
      <w:r w:rsidRPr="00BF69AF">
        <w:rPr>
          <w:b/>
          <w:i/>
          <w:lang w:eastAsia="zh-CN"/>
        </w:rPr>
        <w:t>extend the maxNrofNZP-CSI-RS-ResourcesPerSet</w:t>
      </w:r>
      <w:r>
        <w:rPr>
          <w:b/>
          <w:i/>
          <w:lang w:eastAsia="zh-CN"/>
        </w:rPr>
        <w:t xml:space="preserve"> </w:t>
      </w:r>
      <w:r w:rsidRPr="00203942">
        <w:rPr>
          <w:b/>
          <w:i/>
          <w:lang w:eastAsia="zh-CN"/>
        </w:rPr>
        <w:t>to 256</w:t>
      </w:r>
      <w:r>
        <w:rPr>
          <w:b/>
          <w:i/>
          <w:lang w:eastAsia="zh-CN"/>
        </w:rPr>
        <w:t>)</w:t>
      </w:r>
      <w:r w:rsidRPr="00D14B44">
        <w:rPr>
          <w:rFonts w:eastAsia="宋体"/>
          <w:b/>
          <w:i/>
          <w:lang w:val="en-GB" w:eastAsia="ja-JP"/>
        </w:rPr>
        <w:t>.</w:t>
      </w:r>
    </w:p>
    <w:p w14:paraId="784CAF46" w14:textId="38FBEE0C" w:rsidR="00CE168B" w:rsidRPr="00C47FF8" w:rsidRDefault="00CE168B" w:rsidP="00CE168B">
      <w:pPr>
        <w:rPr>
          <w:rFonts w:eastAsia="宋体"/>
          <w:lang w:val="en-GB" w:eastAsia="zh-CN"/>
        </w:rPr>
      </w:pPr>
      <w:r w:rsidRPr="005E3096">
        <w:rPr>
          <w:b/>
          <w:i/>
          <w:lang w:eastAsia="zh-CN"/>
        </w:rPr>
        <w:t>Proposal</w:t>
      </w:r>
      <w:r w:rsidRPr="0002495F">
        <w:rPr>
          <w:b/>
          <w:i/>
          <w:lang w:eastAsia="zh-CN"/>
        </w:rPr>
        <w:t xml:space="preserve"> </w:t>
      </w:r>
      <w:r w:rsidR="00203942">
        <w:rPr>
          <w:b/>
          <w:i/>
          <w:lang w:eastAsia="zh-CN"/>
        </w:rPr>
        <w:t>2</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 xml:space="preserve">not </w:t>
      </w:r>
      <w:r w:rsidRPr="00E845CA">
        <w:rPr>
          <w:b/>
          <w:i/>
          <w:lang w:eastAsia="zh-CN"/>
        </w:rPr>
        <w:t>support only resource set for Set B is configured</w:t>
      </w:r>
      <w:r w:rsidRPr="00D14B44">
        <w:rPr>
          <w:rFonts w:eastAsia="宋体"/>
          <w:b/>
          <w:i/>
          <w:lang w:val="en-GB" w:eastAsia="ja-JP"/>
        </w:rPr>
        <w:t>.</w:t>
      </w:r>
    </w:p>
    <w:p w14:paraId="127E5EC6" w14:textId="48602720" w:rsidR="00CE168B" w:rsidRDefault="00CE168B" w:rsidP="00CE168B">
      <w:pPr>
        <w:pStyle w:val="a3"/>
        <w:widowControl w:val="0"/>
        <w:rPr>
          <w:b/>
          <w:i/>
          <w:sz w:val="22"/>
          <w:lang w:eastAsia="zh-CN"/>
        </w:rPr>
      </w:pPr>
      <w:r w:rsidRPr="001237A9">
        <w:rPr>
          <w:b/>
          <w:i/>
          <w:sz w:val="22"/>
          <w:lang w:eastAsia="zh-CN"/>
        </w:rPr>
        <w:t xml:space="preserve">Proposal </w:t>
      </w:r>
      <w:r w:rsidR="00203942">
        <w:rPr>
          <w:b/>
          <w:i/>
          <w:sz w:val="22"/>
          <w:lang w:eastAsia="zh-CN"/>
        </w:rPr>
        <w:t>3</w:t>
      </w:r>
      <w:r w:rsidRPr="001237A9">
        <w:rPr>
          <w:b/>
          <w:i/>
          <w:sz w:val="22"/>
          <w:lang w:eastAsia="zh-CN"/>
        </w:rPr>
        <w:t xml:space="preserve">: </w:t>
      </w:r>
      <w:r w:rsidRPr="009077B8">
        <w:rPr>
          <w:b/>
          <w:i/>
          <w:sz w:val="22"/>
          <w:lang w:eastAsia="zh-CN"/>
        </w:rPr>
        <w:t>For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75BCF484" w14:textId="77777777" w:rsidR="00203942" w:rsidRPr="00BF69AF" w:rsidRDefault="00203942" w:rsidP="00203942">
      <w:pPr>
        <w:pStyle w:val="a3"/>
        <w:widowControl w:val="0"/>
        <w:rPr>
          <w:b/>
          <w:i/>
          <w:sz w:val="22"/>
          <w:lang w:eastAsia="ja-JP"/>
        </w:rPr>
      </w:pPr>
      <w:r w:rsidRPr="001237A9">
        <w:rPr>
          <w:b/>
          <w:i/>
          <w:sz w:val="22"/>
          <w:lang w:eastAsia="zh-CN"/>
        </w:rPr>
        <w:t xml:space="preserve">Proposal </w:t>
      </w:r>
      <w:r>
        <w:rPr>
          <w:b/>
          <w:i/>
          <w:sz w:val="22"/>
          <w:lang w:eastAsia="zh-CN"/>
        </w:rPr>
        <w:t>4</w:t>
      </w:r>
      <w:r w:rsidRPr="001237A9">
        <w:rPr>
          <w:b/>
          <w:i/>
          <w:sz w:val="22"/>
          <w:lang w:eastAsia="zh-CN"/>
        </w:rPr>
        <w:t>:</w:t>
      </w:r>
      <w:r w:rsidRPr="00BF69AF">
        <w:t xml:space="preserve"> </w:t>
      </w:r>
      <w:r w:rsidRPr="009077B8">
        <w:rPr>
          <w:b/>
          <w:i/>
          <w:sz w:val="22"/>
          <w:lang w:eastAsia="zh-CN"/>
        </w:rPr>
        <w:t>For NW-side model,</w:t>
      </w:r>
      <w:r>
        <w:rPr>
          <w:b/>
          <w:i/>
          <w:sz w:val="22"/>
          <w:lang w:eastAsia="zh-CN"/>
        </w:rPr>
        <w:t xml:space="preserve"> only support to report</w:t>
      </w:r>
      <w:r w:rsidRPr="00BF69AF">
        <w:rPr>
          <w:b/>
          <w:i/>
          <w:sz w:val="28"/>
          <w:lang w:eastAsia="zh-CN"/>
        </w:rPr>
        <w:t xml:space="preserve"> </w:t>
      </w:r>
      <w:r w:rsidRPr="00BF69AF">
        <w:rPr>
          <w:b/>
          <w:i/>
          <w:sz w:val="22"/>
        </w:rPr>
        <w:t>L1-RSRPs and corresponding beam information of Top</w:t>
      </w:r>
      <w:r w:rsidRPr="00BF69AF">
        <w:rPr>
          <w:rFonts w:eastAsia="等线" w:hint="eastAsia"/>
          <w:b/>
          <w:i/>
          <w:sz w:val="22"/>
          <w:lang w:eastAsia="zh-CN"/>
        </w:rPr>
        <w:t xml:space="preserve"> M</w:t>
      </w:r>
      <w:r w:rsidRPr="00BF69AF">
        <w:rPr>
          <w:b/>
          <w:i/>
          <w:sz w:val="22"/>
        </w:rPr>
        <w:t xml:space="preserve"> beam(s)</w:t>
      </w:r>
      <w:r w:rsidRPr="00BF69AF">
        <w:rPr>
          <w:rFonts w:eastAsia="等线" w:hint="eastAsia"/>
          <w:b/>
          <w:i/>
          <w:sz w:val="22"/>
          <w:lang w:eastAsia="zh-CN"/>
        </w:rPr>
        <w:t xml:space="preserve"> </w:t>
      </w:r>
      <w:r w:rsidRPr="00BF69AF">
        <w:rPr>
          <w:b/>
          <w:i/>
          <w:sz w:val="22"/>
        </w:rPr>
        <w:t xml:space="preserve">with </w:t>
      </w:r>
      <w:r w:rsidRPr="00BF69AF">
        <w:rPr>
          <w:b/>
          <w:i/>
          <w:sz w:val="22"/>
          <w:lang w:eastAsia="ja-JP"/>
        </w:rPr>
        <w:t>largest M measured value(s) of L1-RSRP(s)</w:t>
      </w:r>
    </w:p>
    <w:p w14:paraId="2BC9BF4F" w14:textId="659520D1" w:rsidR="00203942" w:rsidRPr="00203942" w:rsidRDefault="00203942" w:rsidP="00EC5751">
      <w:pPr>
        <w:pStyle w:val="a3"/>
        <w:widowControl w:val="0"/>
        <w:numPr>
          <w:ilvl w:val="0"/>
          <w:numId w:val="31"/>
        </w:numPr>
        <w:rPr>
          <w:b/>
          <w:i/>
          <w:sz w:val="22"/>
          <w:lang w:eastAsia="zh-CN"/>
        </w:rPr>
      </w:pPr>
      <w:r>
        <w:rPr>
          <w:b/>
          <w:i/>
          <w:sz w:val="22"/>
          <w:lang w:eastAsia="zh-CN"/>
        </w:rPr>
        <w:t>Not</w:t>
      </w:r>
      <w:r>
        <w:rPr>
          <w:rFonts w:hint="eastAsia"/>
          <w:b/>
          <w:i/>
          <w:sz w:val="22"/>
          <w:lang w:eastAsia="zh-CN"/>
        </w:rPr>
        <w:t xml:space="preserve"> </w:t>
      </w:r>
      <w:r>
        <w:rPr>
          <w:b/>
          <w:i/>
          <w:sz w:val="22"/>
          <w:lang w:eastAsia="zh-CN"/>
        </w:rPr>
        <w:t>support</w:t>
      </w:r>
      <w:r w:rsidRPr="00806585">
        <w:rPr>
          <w:b/>
          <w:i/>
          <w:sz w:val="22"/>
          <w:lang w:eastAsia="zh-CN"/>
        </w:rPr>
        <w:t xml:space="preserve"> to report L1-RSRPs and corresponding beam information of up to M beams within X dB gap</w:t>
      </w:r>
      <w:r>
        <w:rPr>
          <w:b/>
          <w:i/>
          <w:sz w:val="22"/>
          <w:lang w:eastAsia="zh-CN"/>
        </w:rPr>
        <w:t>.</w:t>
      </w:r>
    </w:p>
    <w:p w14:paraId="05980D1E" w14:textId="77777777" w:rsidR="00640738" w:rsidRPr="00640738" w:rsidRDefault="00640738" w:rsidP="00640738">
      <w:pPr>
        <w:pStyle w:val="a3"/>
        <w:widowControl w:val="0"/>
        <w:rPr>
          <w:b/>
          <w:i/>
          <w:sz w:val="22"/>
          <w:lang w:eastAsia="zh-CN"/>
        </w:rPr>
      </w:pPr>
      <w:r w:rsidRPr="00640738">
        <w:rPr>
          <w:b/>
          <w:i/>
          <w:sz w:val="22"/>
          <w:lang w:eastAsia="zh-CN"/>
        </w:rPr>
        <w:t>P</w:t>
      </w:r>
      <w:r w:rsidRPr="00640738">
        <w:rPr>
          <w:rFonts w:hint="eastAsia"/>
          <w:b/>
          <w:i/>
          <w:sz w:val="22"/>
          <w:lang w:eastAsia="zh-CN"/>
        </w:rPr>
        <w:t>roposal</w:t>
      </w:r>
      <w:r w:rsidRPr="00640738">
        <w:rPr>
          <w:b/>
          <w:i/>
          <w:sz w:val="22"/>
          <w:lang w:eastAsia="zh-CN"/>
        </w:rPr>
        <w:t xml:space="preserve"> 5: For NW-sided model, for inference, in a beam report initiated by network, based on one measurement resource set, the value of M of reported beam in one report is configurable, and up to 32.</w:t>
      </w:r>
    </w:p>
    <w:p w14:paraId="36415811" w14:textId="0EAE8B3B" w:rsidR="00CE168B" w:rsidRDefault="00CE168B" w:rsidP="00CE168B">
      <w:pPr>
        <w:rPr>
          <w:rFonts w:eastAsia="宋体"/>
          <w:b/>
          <w:i/>
          <w:lang w:eastAsia="zh-CN"/>
        </w:rPr>
      </w:pPr>
      <w:r w:rsidRPr="00D14B44">
        <w:rPr>
          <w:rFonts w:eastAsia="宋体"/>
          <w:b/>
          <w:i/>
          <w:lang w:eastAsia="zh-CN"/>
        </w:rPr>
        <w:t xml:space="preserve">Proposal </w:t>
      </w:r>
      <w:r w:rsidR="00640738">
        <w:rPr>
          <w:rFonts w:eastAsia="宋体"/>
          <w:b/>
          <w:i/>
          <w:lang w:eastAsia="zh-CN"/>
        </w:rPr>
        <w:t>6</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both L1 and high-layer</w:t>
      </w:r>
      <w:r w:rsidRPr="00867082">
        <w:rPr>
          <w:rFonts w:eastAsia="宋体"/>
          <w:b/>
          <w:i/>
          <w:lang w:eastAsia="zh-CN"/>
        </w:rPr>
        <w:t xml:space="preserve"> signaling can be used for data collection for training.</w:t>
      </w:r>
    </w:p>
    <w:p w14:paraId="3624073E" w14:textId="7860206A" w:rsidR="00CE168B" w:rsidRDefault="00CE168B" w:rsidP="00CE168B">
      <w:pPr>
        <w:rPr>
          <w:rFonts w:eastAsia="宋体"/>
          <w:b/>
          <w:i/>
          <w:lang w:eastAsia="zh-CN"/>
        </w:rPr>
      </w:pPr>
      <w:r w:rsidRPr="00D14B44">
        <w:rPr>
          <w:rFonts w:eastAsia="宋体"/>
          <w:b/>
          <w:i/>
          <w:lang w:eastAsia="zh-CN"/>
        </w:rPr>
        <w:t xml:space="preserve">Proposal </w:t>
      </w:r>
      <w:r w:rsidR="00640738">
        <w:rPr>
          <w:rFonts w:eastAsia="宋体"/>
          <w:b/>
          <w:i/>
          <w:lang w:eastAsia="zh-CN"/>
        </w:rPr>
        <w:t>7</w:t>
      </w:r>
      <w:r w:rsidRPr="00D14B44">
        <w:rPr>
          <w:rFonts w:eastAsia="宋体" w:hint="eastAsia"/>
          <w:b/>
          <w:i/>
          <w:lang w:eastAsia="zh-CN"/>
        </w:rPr>
        <w:t>：</w:t>
      </w:r>
      <w:r w:rsidRPr="00D14B44">
        <w:rPr>
          <w:rFonts w:eastAsia="宋体"/>
          <w:b/>
          <w:i/>
          <w:lang w:eastAsia="zh-CN"/>
        </w:rPr>
        <w:t>F</w:t>
      </w:r>
      <w:r w:rsidRPr="002467D2">
        <w:rPr>
          <w:rFonts w:eastAsia="宋体"/>
          <w:b/>
          <w:i/>
          <w:lang w:eastAsia="zh-CN"/>
        </w:rPr>
        <w:t>or</w:t>
      </w:r>
      <w:r>
        <w:rPr>
          <w:rFonts w:eastAsia="宋体"/>
          <w:b/>
          <w:i/>
          <w:lang w:eastAsia="zh-CN"/>
        </w:rPr>
        <w:t xml:space="preserve"> the</w:t>
      </w:r>
      <w:r w:rsidRPr="002467D2">
        <w:rPr>
          <w:rFonts w:eastAsia="宋体"/>
          <w:b/>
          <w:i/>
          <w:lang w:eastAsia="zh-CN"/>
        </w:rPr>
        <w:t xml:space="preserve"> content for data collection for training for NW-sided model via higher layer signaling,</w:t>
      </w:r>
      <w:r>
        <w:rPr>
          <w:rFonts w:eastAsia="宋体"/>
          <w:b/>
          <w:i/>
          <w:lang w:eastAsia="zh-CN"/>
        </w:rPr>
        <w:t xml:space="preserve"> all</w:t>
      </w:r>
      <w:r w:rsidRPr="002467D2">
        <w:rPr>
          <w:rFonts w:eastAsia="宋体"/>
          <w:b/>
          <w:i/>
          <w:lang w:eastAsia="zh-CN"/>
        </w:rPr>
        <w:t xml:space="preserve"> three types of contents for each instance </w:t>
      </w:r>
      <w:r>
        <w:rPr>
          <w:rFonts w:eastAsia="宋体"/>
          <w:b/>
          <w:i/>
          <w:lang w:eastAsia="zh-CN"/>
        </w:rPr>
        <w:t>should be supported</w:t>
      </w:r>
      <w:r w:rsidRPr="00867082">
        <w:rPr>
          <w:rFonts w:eastAsia="宋体"/>
          <w:b/>
          <w:i/>
          <w:lang w:eastAsia="zh-CN"/>
        </w:rPr>
        <w:t>.</w:t>
      </w:r>
    </w:p>
    <w:p w14:paraId="0C409F02" w14:textId="192BB337" w:rsidR="00CE168B" w:rsidRPr="009C15D0" w:rsidRDefault="00CE168B" w:rsidP="00CE168B">
      <w:pPr>
        <w:rPr>
          <w:rFonts w:eastAsia="MS Mincho"/>
          <w:b/>
          <w:i/>
          <w:lang w:val="en-GB" w:eastAsia="ja-JP"/>
        </w:rPr>
      </w:pPr>
      <w:r w:rsidRPr="00673768">
        <w:rPr>
          <w:b/>
          <w:i/>
          <w:lang w:eastAsia="zh-CN"/>
        </w:rPr>
        <w:t xml:space="preserve">Proposal </w:t>
      </w:r>
      <w:r w:rsidR="00640738">
        <w:rPr>
          <w:b/>
          <w:i/>
          <w:lang w:eastAsia="zh-CN"/>
        </w:rPr>
        <w:t>8</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53D33DB5" w14:textId="2374FE3A" w:rsidR="00CE168B" w:rsidRDefault="00CE168B" w:rsidP="00CE168B">
      <w:pPr>
        <w:rPr>
          <w:b/>
          <w:i/>
          <w:lang w:eastAsia="zh-CN"/>
        </w:rPr>
      </w:pPr>
      <w:r w:rsidRPr="005E3096">
        <w:rPr>
          <w:b/>
          <w:i/>
          <w:lang w:eastAsia="zh-CN"/>
        </w:rPr>
        <w:lastRenderedPageBreak/>
        <w:t>Proposal</w:t>
      </w:r>
      <w:r>
        <w:rPr>
          <w:b/>
          <w:i/>
          <w:lang w:eastAsia="zh-CN"/>
        </w:rPr>
        <w:t xml:space="preserve"> </w:t>
      </w:r>
      <w:r w:rsidR="00640738">
        <w:rPr>
          <w:b/>
          <w:i/>
          <w:lang w:eastAsia="zh-CN"/>
        </w:rPr>
        <w:t>9</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5A49BF86" w14:textId="63B6A91B" w:rsidR="00640738" w:rsidRPr="00640738" w:rsidRDefault="00640738" w:rsidP="00CE168B">
      <w:pPr>
        <w:rPr>
          <w:b/>
          <w:i/>
          <w:lang w:eastAsia="zh-CN"/>
        </w:rPr>
      </w:pPr>
      <w:r w:rsidRPr="002912C9">
        <w:rPr>
          <w:b/>
          <w:i/>
          <w:lang w:eastAsia="zh-CN"/>
        </w:rPr>
        <w:t xml:space="preserve">Proposal </w:t>
      </w:r>
      <w:r>
        <w:rPr>
          <w:b/>
          <w:i/>
          <w:lang w:eastAsia="zh-CN"/>
        </w:rPr>
        <w:t>10: For</w:t>
      </w:r>
      <w:r w:rsidRPr="004F4779">
        <w:rPr>
          <w:b/>
          <w:i/>
          <w:lang w:eastAsia="zh-CN"/>
        </w:rPr>
        <w:t xml:space="preserve"> content in the report of inference results,</w:t>
      </w:r>
      <w:r>
        <w:rPr>
          <w:b/>
          <w:i/>
          <w:lang w:eastAsia="zh-CN"/>
        </w:rPr>
        <w:t xml:space="preserve"> only</w:t>
      </w:r>
      <w:r w:rsidRPr="004F4779">
        <w:rPr>
          <w:b/>
          <w:i/>
          <w:lang w:eastAsia="zh-CN"/>
        </w:rPr>
        <w:t xml:space="preserve"> support</w:t>
      </w:r>
      <w:r>
        <w:rPr>
          <w:b/>
          <w:i/>
          <w:lang w:eastAsia="zh-CN"/>
        </w:rPr>
        <w:t xml:space="preserve"> </w:t>
      </w:r>
      <w:r w:rsidRPr="004F4779">
        <w:rPr>
          <w:b/>
          <w:i/>
          <w:lang w:eastAsia="zh-CN"/>
        </w:rPr>
        <w:t>option 1 and option 2</w:t>
      </w:r>
      <w:r>
        <w:rPr>
          <w:b/>
          <w:i/>
          <w:lang w:eastAsia="zh-CN"/>
        </w:rPr>
        <w:t>.</w:t>
      </w:r>
    </w:p>
    <w:p w14:paraId="4AC0CEA2" w14:textId="0759353A" w:rsidR="00B04D54" w:rsidRPr="00893B6D" w:rsidRDefault="00B04D54" w:rsidP="00B04D54">
      <w:pPr>
        <w:rPr>
          <w:b/>
          <w:i/>
          <w:lang w:eastAsia="zh-CN"/>
        </w:rPr>
      </w:pPr>
      <w:r w:rsidRPr="002912C9">
        <w:rPr>
          <w:b/>
          <w:i/>
          <w:lang w:eastAsia="zh-CN"/>
        </w:rPr>
        <w:t xml:space="preserve">Proposal </w:t>
      </w:r>
      <w:r>
        <w:rPr>
          <w:b/>
          <w:i/>
          <w:lang w:eastAsia="zh-CN"/>
        </w:rPr>
        <w:t>1</w:t>
      </w:r>
      <w:r w:rsidR="00640738">
        <w:rPr>
          <w:b/>
          <w:i/>
          <w:lang w:eastAsia="zh-CN"/>
        </w:rPr>
        <w:t>1</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61C403E0" w14:textId="77777777" w:rsidR="00B04D54" w:rsidRPr="00893B6D" w:rsidRDefault="00B04D54" w:rsidP="00B04D54">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p w14:paraId="34D53E29" w14:textId="6F4ACCF9" w:rsidR="00B04D54" w:rsidRDefault="00B04D54" w:rsidP="00B04D54">
      <w:pPr>
        <w:rPr>
          <w:b/>
          <w:i/>
          <w:iCs/>
          <w:lang w:eastAsia="zh-CN"/>
        </w:rPr>
      </w:pPr>
      <w:r w:rsidRPr="00F61F4C">
        <w:rPr>
          <w:b/>
          <w:i/>
          <w:iCs/>
          <w:lang w:eastAsia="zh-CN"/>
        </w:rPr>
        <w:t xml:space="preserve">Proposal </w:t>
      </w:r>
      <w:r w:rsidR="00203942">
        <w:rPr>
          <w:b/>
          <w:i/>
          <w:iCs/>
          <w:lang w:eastAsia="zh-CN"/>
        </w:rPr>
        <w:t>1</w:t>
      </w:r>
      <w:r w:rsidR="00640738">
        <w:rPr>
          <w:b/>
          <w:i/>
          <w:iCs/>
          <w:lang w:eastAsia="zh-CN"/>
        </w:rPr>
        <w:t>2</w:t>
      </w:r>
      <w:r w:rsidRPr="00F61F4C">
        <w:rPr>
          <w:b/>
          <w:i/>
          <w:iCs/>
          <w:lang w:eastAsia="zh-CN"/>
        </w:rPr>
        <w:t xml:space="preserve">: </w:t>
      </w:r>
      <w:r>
        <w:rPr>
          <w:b/>
          <w:i/>
          <w:iCs/>
          <w:lang w:eastAsia="zh-CN"/>
        </w:rPr>
        <w:t xml:space="preserve">Not </w:t>
      </w:r>
      <w:r w:rsidRPr="00F61F4C">
        <w:rPr>
          <w:b/>
          <w:i/>
          <w:iCs/>
          <w:lang w:eastAsia="zh-CN"/>
        </w:rPr>
        <w:t>support Alt.</w:t>
      </w:r>
      <w:r>
        <w:rPr>
          <w:b/>
          <w:i/>
          <w:iCs/>
          <w:lang w:eastAsia="zh-CN"/>
        </w:rPr>
        <w:t>4</w:t>
      </w:r>
      <w:r w:rsidRPr="00F61F4C">
        <w:rPr>
          <w:b/>
          <w:i/>
          <w:iCs/>
          <w:lang w:eastAsia="zh-CN"/>
        </w:rPr>
        <w:t xml:space="preserve"> for Option 2 (UE-assisted performance monitoring)</w:t>
      </w:r>
      <w:r>
        <w:rPr>
          <w:b/>
          <w:i/>
          <w:iCs/>
          <w:lang w:eastAsia="zh-CN"/>
        </w:rPr>
        <w:t>.</w:t>
      </w:r>
    </w:p>
    <w:p w14:paraId="62E3F499" w14:textId="01FBB9C2" w:rsidR="00B04D54" w:rsidRPr="006A4D84" w:rsidRDefault="00B04D54" w:rsidP="00B04D54">
      <w:pPr>
        <w:rPr>
          <w:b/>
          <w:i/>
        </w:rPr>
      </w:pPr>
      <w:r w:rsidRPr="00E82E90">
        <w:rPr>
          <w:b/>
          <w:i/>
          <w:lang w:eastAsia="zh-CN"/>
        </w:rPr>
        <w:t xml:space="preserve">Proposal </w:t>
      </w:r>
      <w:r w:rsidR="00640738">
        <w:rPr>
          <w:b/>
          <w:i/>
          <w:lang w:eastAsia="zh-CN"/>
        </w:rPr>
        <w:t>13</w:t>
      </w:r>
      <w:r w:rsidRPr="00E82E90">
        <w:rPr>
          <w:b/>
          <w:i/>
          <w:lang w:eastAsia="zh-CN"/>
        </w:rPr>
        <w:t>:</w:t>
      </w:r>
      <w:r w:rsidRPr="00E82E90">
        <w:rPr>
          <w:b/>
          <w:i/>
        </w:rPr>
        <w:t xml:space="preserve"> For inference for UE-side models, to ensure consistency bet</w:t>
      </w:r>
      <w:r>
        <w:rPr>
          <w:b/>
          <w:i/>
        </w:rPr>
        <w:t>ween training and inference, option 1 should be considered.</w:t>
      </w:r>
    </w:p>
    <w:p w14:paraId="31120B83" w14:textId="77777777" w:rsidR="00640738" w:rsidRDefault="00640738" w:rsidP="00640738">
      <w:pPr>
        <w:rPr>
          <w:b/>
          <w:i/>
        </w:rPr>
      </w:pPr>
      <w:r w:rsidRPr="00E82E90">
        <w:rPr>
          <w:b/>
          <w:i/>
          <w:lang w:eastAsia="zh-CN"/>
        </w:rPr>
        <w:t xml:space="preserve">Proposal </w:t>
      </w:r>
      <w:r>
        <w:rPr>
          <w:b/>
          <w:i/>
          <w:lang w:eastAsia="zh-CN"/>
        </w:rPr>
        <w:t>14</w:t>
      </w:r>
      <w:r w:rsidRPr="00E82E90">
        <w:rPr>
          <w:b/>
          <w:i/>
          <w:lang w:eastAsia="zh-CN"/>
        </w:rPr>
        <w:t>:</w:t>
      </w:r>
      <w:r w:rsidRPr="00E82E90">
        <w:rPr>
          <w:b/>
          <w:i/>
        </w:rPr>
        <w:t xml:space="preserve"> </w:t>
      </w:r>
      <w:r>
        <w:rPr>
          <w:b/>
          <w:i/>
        </w:rPr>
        <w:t xml:space="preserve">The configuration of associated ID should be </w:t>
      </w:r>
      <w:r>
        <w:rPr>
          <w:rFonts w:hint="eastAsia"/>
          <w:b/>
          <w:i/>
          <w:lang w:eastAsia="zh-CN"/>
        </w:rPr>
        <w:t>mandatory</w:t>
      </w:r>
      <w:r>
        <w:rPr>
          <w:b/>
          <w:i/>
        </w:rPr>
        <w:t>.</w:t>
      </w:r>
    </w:p>
    <w:p w14:paraId="560E3B4A" w14:textId="77777777" w:rsidR="00640738" w:rsidRDefault="00640738" w:rsidP="00640738">
      <w:pPr>
        <w:rPr>
          <w:b/>
          <w:i/>
        </w:rPr>
      </w:pPr>
      <w:r w:rsidRPr="00E82E90">
        <w:rPr>
          <w:b/>
          <w:i/>
          <w:lang w:eastAsia="zh-CN"/>
        </w:rPr>
        <w:t xml:space="preserve">Proposal </w:t>
      </w:r>
      <w:r>
        <w:rPr>
          <w:b/>
          <w:i/>
          <w:lang w:eastAsia="zh-CN"/>
        </w:rPr>
        <w:t>15</w:t>
      </w:r>
      <w:r w:rsidRPr="00E82E90">
        <w:rPr>
          <w:b/>
          <w:i/>
          <w:lang w:eastAsia="zh-CN"/>
        </w:rPr>
        <w:t>:</w:t>
      </w:r>
      <w:r w:rsidRPr="00E82E90">
        <w:rPr>
          <w:b/>
          <w:i/>
        </w:rPr>
        <w:t xml:space="preserve"> </w:t>
      </w:r>
      <w:r>
        <w:rPr>
          <w:b/>
          <w:i/>
        </w:rPr>
        <w:tab/>
        <w:t xml:space="preserve">For UE-side model, </w:t>
      </w:r>
      <w:r w:rsidRPr="008E5AA0">
        <w:rPr>
          <w:b/>
          <w:i/>
        </w:rPr>
        <w:t xml:space="preserve">for processing of a CSI report for inference, </w:t>
      </w:r>
      <w:r>
        <w:rPr>
          <w:b/>
          <w:i/>
        </w:rPr>
        <w:t xml:space="preserve">support </w:t>
      </w:r>
      <w:r w:rsidRPr="008E5AA0">
        <w:rPr>
          <w:b/>
          <w:i/>
        </w:rPr>
        <w:t>Option 2: only legacy CPU is occupied.</w:t>
      </w:r>
    </w:p>
    <w:p w14:paraId="1798DFB5" w14:textId="77777777" w:rsidR="00640738" w:rsidRDefault="00640738" w:rsidP="00640738">
      <w:pPr>
        <w:rPr>
          <w:b/>
          <w:i/>
        </w:rPr>
      </w:pPr>
      <w:r w:rsidRPr="00E82E90">
        <w:rPr>
          <w:b/>
          <w:i/>
          <w:lang w:eastAsia="zh-CN"/>
        </w:rPr>
        <w:t xml:space="preserve">Proposal </w:t>
      </w:r>
      <w:r>
        <w:rPr>
          <w:b/>
          <w:i/>
          <w:lang w:eastAsia="zh-CN"/>
        </w:rPr>
        <w:t>16</w:t>
      </w:r>
      <w:r w:rsidRPr="00E82E90">
        <w:rPr>
          <w:b/>
          <w:i/>
          <w:lang w:eastAsia="zh-CN"/>
        </w:rPr>
        <w:t>:</w:t>
      </w:r>
      <w:r w:rsidRPr="00E82E90">
        <w:rPr>
          <w:b/>
          <w:i/>
        </w:rPr>
        <w:t xml:space="preserve"> </w:t>
      </w:r>
      <w:r>
        <w:rPr>
          <w:b/>
          <w:i/>
        </w:rPr>
        <w:tab/>
        <w:t xml:space="preserve">For UE-side model, </w:t>
      </w:r>
      <w:r w:rsidRPr="00C3557B">
        <w:rPr>
          <w:b/>
          <w:i/>
        </w:rPr>
        <w:t>use the following occ</w:t>
      </w:r>
      <w:r>
        <w:rPr>
          <w:b/>
          <w:i/>
        </w:rPr>
        <w:t xml:space="preserve">upation duration in principle, </w:t>
      </w:r>
    </w:p>
    <w:p w14:paraId="33AE5C38" w14:textId="5ECAE67D" w:rsidR="00B04D54" w:rsidRPr="00640738" w:rsidRDefault="00640738" w:rsidP="00640738">
      <w:pPr>
        <w:pStyle w:val="af3"/>
        <w:numPr>
          <w:ilvl w:val="0"/>
          <w:numId w:val="31"/>
        </w:numPr>
        <w:ind w:firstLineChars="0"/>
        <w:rPr>
          <w:lang w:eastAsia="zh-CN"/>
        </w:rPr>
      </w:pPr>
      <w:r w:rsidRPr="00640738">
        <w:rPr>
          <w:b/>
          <w:i/>
          <w:iCs/>
          <w:lang w:eastAsia="zh-CN"/>
        </w:rPr>
        <w:t>from the 1st symbol of K_p-th latest consecutive P/SP CSI-RS occasions no later than CSI reference resource, until the last symbol of the PUSCH carrying the report</w:t>
      </w:r>
    </w:p>
    <w:p w14:paraId="4207A91E" w14:textId="4DB17F8D" w:rsidR="00DC15A0" w:rsidRPr="00D65098" w:rsidRDefault="007C2BDF" w:rsidP="000B47B8">
      <w:pPr>
        <w:pStyle w:val="1"/>
        <w:rPr>
          <w:lang w:eastAsia="zh-CN"/>
        </w:rPr>
      </w:pPr>
      <w:r>
        <w:rPr>
          <w:lang w:eastAsia="zh-CN"/>
        </w:rPr>
        <w:t>Reference</w:t>
      </w:r>
    </w:p>
    <w:bookmarkEnd w:id="1"/>
    <w:p w14:paraId="0C2CA385" w14:textId="6AD918D0" w:rsidR="009545D9" w:rsidRDefault="009545D9" w:rsidP="00404712">
      <w:pPr>
        <w:pStyle w:val="af3"/>
        <w:numPr>
          <w:ilvl w:val="0"/>
          <w:numId w:val="13"/>
        </w:numPr>
        <w:ind w:firstLineChars="0"/>
      </w:pPr>
      <w:r>
        <w:t>RP-2</w:t>
      </w:r>
      <w:r w:rsidR="00404712">
        <w:t>43244</w:t>
      </w:r>
      <w:r>
        <w:t xml:space="preserve">, </w:t>
      </w:r>
      <w:r w:rsidR="00404712" w:rsidRPr="00404712">
        <w:t>Revised WID: Artificial Intelligence (AI)/Machine Learning (ML) for NR Air Interface</w:t>
      </w:r>
    </w:p>
    <w:p w14:paraId="2599CA4B" w14:textId="4C514CAC" w:rsidR="00203942" w:rsidRDefault="00203942" w:rsidP="00203942">
      <w:pPr>
        <w:pStyle w:val="af3"/>
        <w:numPr>
          <w:ilvl w:val="0"/>
          <w:numId w:val="13"/>
        </w:numPr>
        <w:ind w:firstLineChars="0"/>
      </w:pPr>
      <w:r w:rsidRPr="00B20198">
        <w:t>Chair notes RAN1#1</w:t>
      </w:r>
      <w:r>
        <w:t>20 eom</w:t>
      </w:r>
    </w:p>
    <w:p w14:paraId="098D1F6E" w14:textId="6C071E32" w:rsidR="00A94100" w:rsidRDefault="00A94100" w:rsidP="00A94100">
      <w:pPr>
        <w:pStyle w:val="af3"/>
        <w:numPr>
          <w:ilvl w:val="0"/>
          <w:numId w:val="13"/>
        </w:numPr>
        <w:ind w:firstLineChars="0"/>
      </w:pPr>
      <w:r w:rsidRPr="00B20198">
        <w:t>Chair notes RAN1#11</w:t>
      </w:r>
      <w:r>
        <w:t>8 eom</w:t>
      </w:r>
    </w:p>
    <w:p w14:paraId="681E5D52" w14:textId="1EE759A5" w:rsidR="00404712" w:rsidRDefault="00404712" w:rsidP="00D27E76">
      <w:pPr>
        <w:pStyle w:val="af3"/>
        <w:numPr>
          <w:ilvl w:val="0"/>
          <w:numId w:val="13"/>
        </w:numPr>
        <w:ind w:firstLineChars="0"/>
      </w:pPr>
      <w:r w:rsidRPr="00B20198">
        <w:t>Chair notes RAN1#11</w:t>
      </w:r>
      <w:r>
        <w:t>9 eom</w:t>
      </w:r>
    </w:p>
    <w:p w14:paraId="2C66DFF1" w14:textId="73AE6E4E" w:rsidR="00806585" w:rsidRDefault="00806585" w:rsidP="00806585">
      <w:pPr>
        <w:pStyle w:val="af3"/>
        <w:numPr>
          <w:ilvl w:val="0"/>
          <w:numId w:val="13"/>
        </w:numPr>
        <w:ind w:firstLineChars="0"/>
      </w:pPr>
      <w:r w:rsidRPr="00B20198">
        <w:t>Chair notes RAN1#11</w:t>
      </w:r>
      <w:r>
        <w:t>7 eom</w:t>
      </w:r>
    </w:p>
    <w:p w14:paraId="34AD341E" w14:textId="3B46170B" w:rsidR="00893B6D" w:rsidRDefault="00893B6D" w:rsidP="00893B6D">
      <w:pPr>
        <w:pStyle w:val="af3"/>
        <w:numPr>
          <w:ilvl w:val="0"/>
          <w:numId w:val="13"/>
        </w:numPr>
        <w:ind w:firstLineChars="0"/>
        <w:rPr>
          <w:lang w:eastAsia="x-none"/>
        </w:rPr>
      </w:pPr>
      <w:r w:rsidRPr="00EE2A19">
        <w:rPr>
          <w:rFonts w:hint="eastAsia"/>
          <w:lang w:eastAsia="x-none"/>
        </w:rPr>
        <w:t>R1-240911</w:t>
      </w:r>
      <w:r w:rsidRPr="00893B6D">
        <w:rPr>
          <w:rFonts w:eastAsia="等线" w:hint="eastAsia"/>
          <w:lang w:eastAsia="zh-CN"/>
        </w:rPr>
        <w:t>8</w:t>
      </w:r>
      <w:r w:rsidRPr="00EE2A19">
        <w:rPr>
          <w:lang w:eastAsia="x-none"/>
        </w:rPr>
        <w:tab/>
        <w:t>FL summary #</w:t>
      </w:r>
      <w:r w:rsidRPr="00893B6D">
        <w:rPr>
          <w:rFonts w:eastAsia="等线" w:hint="eastAsia"/>
          <w:lang w:eastAsia="zh-CN"/>
        </w:rPr>
        <w:t>4</w:t>
      </w:r>
      <w:r w:rsidRPr="00EE2A19">
        <w:rPr>
          <w:lang w:eastAsia="x-none"/>
        </w:rPr>
        <w:t xml:space="preserve"> for AI/ML in beam management</w:t>
      </w:r>
    </w:p>
    <w:p w14:paraId="0AEEDC30" w14:textId="28873748" w:rsidR="00640738" w:rsidRDefault="00640738" w:rsidP="00640738">
      <w:pPr>
        <w:pStyle w:val="af3"/>
        <w:numPr>
          <w:ilvl w:val="0"/>
          <w:numId w:val="13"/>
        </w:numPr>
        <w:ind w:firstLineChars="0"/>
      </w:pPr>
      <w:r w:rsidRPr="00B20198">
        <w:t>Chair notes RAN1#11</w:t>
      </w:r>
      <w:r>
        <w:t>6 eom</w:t>
      </w:r>
    </w:p>
    <w:p w14:paraId="2D127F7E" w14:textId="269E207A" w:rsidR="006F0B8C" w:rsidRPr="006F0B8C" w:rsidRDefault="006F0B8C" w:rsidP="006F0B8C">
      <w:pPr>
        <w:pStyle w:val="af3"/>
        <w:numPr>
          <w:ilvl w:val="0"/>
          <w:numId w:val="13"/>
        </w:numPr>
        <w:ind w:firstLineChars="0"/>
        <w:rPr>
          <w:rFonts w:eastAsia="等线"/>
          <w:lang w:eastAsia="zh-CN"/>
        </w:rPr>
      </w:pPr>
      <w:r w:rsidRPr="009B5687">
        <w:rPr>
          <w:rFonts w:hint="eastAsia"/>
          <w:lang w:eastAsia="x-none"/>
        </w:rPr>
        <w:t>R1-241073</w:t>
      </w:r>
      <w:r w:rsidRPr="006F0B8C">
        <w:rPr>
          <w:rFonts w:eastAsia="等线" w:hint="eastAsia"/>
          <w:lang w:eastAsia="zh-CN"/>
        </w:rPr>
        <w:t>6</w:t>
      </w:r>
      <w:r w:rsidRPr="009B5687">
        <w:rPr>
          <w:lang w:eastAsia="x-none"/>
        </w:rPr>
        <w:tab/>
        <w:t>FL summary #</w:t>
      </w:r>
      <w:r w:rsidRPr="006F0B8C">
        <w:rPr>
          <w:rFonts w:eastAsia="等线" w:hint="eastAsia"/>
          <w:lang w:eastAsia="zh-CN"/>
        </w:rPr>
        <w:t>3</w:t>
      </w:r>
      <w:r w:rsidRPr="009B5687">
        <w:rPr>
          <w:lang w:eastAsia="x-none"/>
        </w:rPr>
        <w:t xml:space="preserve"> for AI/ML in beam management</w:t>
      </w:r>
      <w:r w:rsidRPr="009B5687">
        <w:rPr>
          <w:lang w:eastAsia="x-none"/>
        </w:rPr>
        <w:tab/>
      </w:r>
      <w:r w:rsidRPr="009B5687">
        <w:rPr>
          <w:rFonts w:hint="eastAsia"/>
          <w:lang w:eastAsia="x-none"/>
        </w:rPr>
        <w:t>Moderator (Samsung)</w:t>
      </w:r>
    </w:p>
    <w:p w14:paraId="23B82048" w14:textId="2044DD7E" w:rsidR="006F0B8C" w:rsidRDefault="006F0B8C" w:rsidP="006F0B8C">
      <w:pPr>
        <w:pStyle w:val="af3"/>
        <w:numPr>
          <w:ilvl w:val="0"/>
          <w:numId w:val="13"/>
        </w:numPr>
        <w:ind w:firstLineChars="0"/>
      </w:pPr>
      <w:r w:rsidRPr="00FC7C5F">
        <w:t>TR38.843</w:t>
      </w:r>
      <w:r>
        <w:t xml:space="preserve"> V2.0.1</w:t>
      </w:r>
      <w:r w:rsidRPr="00FC7C5F">
        <w:t xml:space="preserve">, </w:t>
      </w:r>
      <w:bookmarkStart w:id="6" w:name="specTitle"/>
      <w:r w:rsidRPr="00FC7C5F">
        <w:t>Study on Artificial Intelligence (AI)/Machine Learning (ML) for NR air interface</w:t>
      </w:r>
      <w:bookmarkEnd w:id="6"/>
    </w:p>
    <w:p w14:paraId="55956966" w14:textId="0F0E5EB9" w:rsidR="00E8538D" w:rsidRDefault="00E8538D" w:rsidP="00E8538D">
      <w:pPr>
        <w:pStyle w:val="af3"/>
        <w:numPr>
          <w:ilvl w:val="0"/>
          <w:numId w:val="13"/>
        </w:numPr>
        <w:ind w:firstLineChars="0"/>
      </w:pPr>
      <w:r w:rsidRPr="00640738">
        <w:t>R1-25</w:t>
      </w:r>
      <w:r>
        <w:t xml:space="preserve">01443 </w:t>
      </w:r>
      <w:r w:rsidRPr="00640738">
        <w:t>FL summary #4 for AI/ML in beam management</w:t>
      </w:r>
    </w:p>
    <w:p w14:paraId="1AA47DB6" w14:textId="7EA9140C" w:rsidR="00B04D54" w:rsidRDefault="00D27E76" w:rsidP="00640738">
      <w:pPr>
        <w:pStyle w:val="af3"/>
        <w:numPr>
          <w:ilvl w:val="0"/>
          <w:numId w:val="13"/>
        </w:numPr>
        <w:ind w:firstLineChars="0"/>
      </w:pPr>
      <w:r w:rsidRPr="00B20198">
        <w:t>Chair notes RAN1#116bis eom2</w:t>
      </w:r>
    </w:p>
    <w:p w14:paraId="52C26EE8" w14:textId="2B637602" w:rsidR="00BA6674" w:rsidRDefault="00640738" w:rsidP="00640738">
      <w:pPr>
        <w:pStyle w:val="af3"/>
        <w:numPr>
          <w:ilvl w:val="0"/>
          <w:numId w:val="13"/>
        </w:numPr>
        <w:ind w:firstLineChars="0"/>
      </w:pPr>
      <w:r w:rsidRPr="00640738">
        <w:t>R1-2503044</w:t>
      </w:r>
      <w:r>
        <w:t xml:space="preserve"> </w:t>
      </w:r>
      <w:r w:rsidRPr="00640738">
        <w:t>FL summary #4 for AI/ML in beam management</w:t>
      </w:r>
    </w:p>
    <w:p w14:paraId="21B2F0B6" w14:textId="7CC15479" w:rsidR="00640738" w:rsidRDefault="00640738" w:rsidP="00640738">
      <w:pPr>
        <w:pStyle w:val="af3"/>
        <w:numPr>
          <w:ilvl w:val="0"/>
          <w:numId w:val="13"/>
        </w:numPr>
        <w:ind w:firstLineChars="0"/>
      </w:pPr>
      <w:r w:rsidRPr="00B20198">
        <w:t>Chair notes RAN1#1</w:t>
      </w:r>
      <w:r>
        <w:t>20</w:t>
      </w:r>
      <w:r w:rsidRPr="00B20198">
        <w:t>bis eom</w:t>
      </w:r>
    </w:p>
    <w:sectPr w:rsidR="006407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667FB" w14:textId="77777777" w:rsidR="00801813" w:rsidRDefault="00801813">
      <w:r>
        <w:separator/>
      </w:r>
    </w:p>
  </w:endnote>
  <w:endnote w:type="continuationSeparator" w:id="0">
    <w:p w14:paraId="1C50CFAC" w14:textId="77777777" w:rsidR="00801813" w:rsidRDefault="0080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A38D1" w14:textId="77777777" w:rsidR="00801813" w:rsidRDefault="00801813">
      <w:r>
        <w:separator/>
      </w:r>
    </w:p>
  </w:footnote>
  <w:footnote w:type="continuationSeparator" w:id="0">
    <w:p w14:paraId="6A3FF794" w14:textId="77777777" w:rsidR="00801813" w:rsidRDefault="00801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D7F13"/>
    <w:multiLevelType w:val="hybridMultilevel"/>
    <w:tmpl w:val="CD8899D0"/>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2D20CA"/>
    <w:multiLevelType w:val="hybridMultilevel"/>
    <w:tmpl w:val="1AF213B6"/>
    <w:lvl w:ilvl="0" w:tplc="A2FC136C">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9D81CFE"/>
    <w:multiLevelType w:val="hybridMultilevel"/>
    <w:tmpl w:val="0340F53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992CBD1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8B84BE1"/>
    <w:multiLevelType w:val="hybridMultilevel"/>
    <w:tmpl w:val="9E6AD88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1833B5"/>
    <w:multiLevelType w:val="multilevel"/>
    <w:tmpl w:val="6B1833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206B46"/>
    <w:multiLevelType w:val="hybridMultilevel"/>
    <w:tmpl w:val="D2B4C33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4"/>
  </w:num>
  <w:num w:numId="3">
    <w:abstractNumId w:val="41"/>
  </w:num>
  <w:num w:numId="4">
    <w:abstractNumId w:val="42"/>
  </w:num>
  <w:num w:numId="5">
    <w:abstractNumId w:val="26"/>
  </w:num>
  <w:num w:numId="6">
    <w:abstractNumId w:val="20"/>
  </w:num>
  <w:num w:numId="7">
    <w:abstractNumId w:val="43"/>
  </w:num>
  <w:num w:numId="8">
    <w:abstractNumId w:val="36"/>
  </w:num>
  <w:num w:numId="9">
    <w:abstractNumId w:val="16"/>
  </w:num>
  <w:num w:numId="10">
    <w:abstractNumId w:val="33"/>
  </w:num>
  <w:num w:numId="11">
    <w:abstractNumId w:val="29"/>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0"/>
  </w:num>
  <w:num w:numId="16">
    <w:abstractNumId w:val="6"/>
  </w:num>
  <w:num w:numId="17">
    <w:abstractNumId w:val="21"/>
  </w:num>
  <w:num w:numId="18">
    <w:abstractNumId w:val="9"/>
  </w:num>
  <w:num w:numId="19">
    <w:abstractNumId w:val="25"/>
  </w:num>
  <w:num w:numId="20">
    <w:abstractNumId w:val="24"/>
  </w:num>
  <w:num w:numId="21">
    <w:abstractNumId w:val="14"/>
  </w:num>
  <w:num w:numId="22">
    <w:abstractNumId w:val="13"/>
  </w:num>
  <w:num w:numId="23">
    <w:abstractNumId w:val="3"/>
  </w:num>
  <w:num w:numId="24">
    <w:abstractNumId w:val="2"/>
  </w:num>
  <w:num w:numId="25">
    <w:abstractNumId w:val="18"/>
  </w:num>
  <w:num w:numId="26">
    <w:abstractNumId w:val="7"/>
  </w:num>
  <w:num w:numId="27">
    <w:abstractNumId w:val="22"/>
  </w:num>
  <w:num w:numId="28">
    <w:abstractNumId w:val="40"/>
  </w:num>
  <w:num w:numId="29">
    <w:abstractNumId w:val="11"/>
  </w:num>
  <w:num w:numId="30">
    <w:abstractNumId w:val="10"/>
  </w:num>
  <w:num w:numId="31">
    <w:abstractNumId w:val="27"/>
  </w:num>
  <w:num w:numId="32">
    <w:abstractNumId w:val="23"/>
  </w:num>
  <w:num w:numId="33">
    <w:abstractNumId w:val="30"/>
  </w:num>
  <w:num w:numId="34">
    <w:abstractNumId w:val="34"/>
  </w:num>
  <w:num w:numId="35">
    <w:abstractNumId w:val="5"/>
  </w:num>
  <w:num w:numId="36">
    <w:abstractNumId w:val="37"/>
  </w:num>
  <w:num w:numId="37">
    <w:abstractNumId w:val="31"/>
  </w:num>
  <w:num w:numId="38">
    <w:abstractNumId w:val="8"/>
  </w:num>
  <w:num w:numId="39">
    <w:abstractNumId w:val="4"/>
  </w:num>
  <w:num w:numId="40">
    <w:abstractNumId w:val="26"/>
  </w:num>
  <w:num w:numId="41">
    <w:abstractNumId w:val="17"/>
  </w:num>
  <w:num w:numId="42">
    <w:abstractNumId w:val="35"/>
  </w:num>
  <w:num w:numId="43">
    <w:abstractNumId w:val="19"/>
  </w:num>
  <w:num w:numId="44">
    <w:abstractNumId w:val="38"/>
  </w:num>
  <w:num w:numId="45">
    <w:abstractNumId w:val="39"/>
  </w:num>
  <w:num w:numId="46">
    <w:abstractNumId w:val="12"/>
  </w:num>
  <w:num w:numId="4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16E8"/>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CE9"/>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931"/>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7A9"/>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68F"/>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D7F83"/>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42"/>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70D"/>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BE9"/>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D2"/>
    <w:rsid w:val="002467EC"/>
    <w:rsid w:val="00246AFC"/>
    <w:rsid w:val="00246C5B"/>
    <w:rsid w:val="00246CE5"/>
    <w:rsid w:val="00246DB7"/>
    <w:rsid w:val="00246DD1"/>
    <w:rsid w:val="00247103"/>
    <w:rsid w:val="002474C7"/>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83F"/>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2C9"/>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860"/>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038"/>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AE7"/>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37"/>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62"/>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128"/>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AE9"/>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12"/>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CC7"/>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62"/>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06B"/>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5"/>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7D1"/>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AA0"/>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1D96"/>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779"/>
    <w:rsid w:val="004F4AE4"/>
    <w:rsid w:val="004F4C0B"/>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A88"/>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08"/>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A0"/>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9E8"/>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42"/>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517"/>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738"/>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2F0"/>
    <w:rsid w:val="00663676"/>
    <w:rsid w:val="006638AD"/>
    <w:rsid w:val="00663BC3"/>
    <w:rsid w:val="00663E68"/>
    <w:rsid w:val="00663ECC"/>
    <w:rsid w:val="006645A3"/>
    <w:rsid w:val="006646AA"/>
    <w:rsid w:val="00664AEC"/>
    <w:rsid w:val="00664EC9"/>
    <w:rsid w:val="00664F2E"/>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9"/>
    <w:rsid w:val="0067769A"/>
    <w:rsid w:val="006776EE"/>
    <w:rsid w:val="006777D8"/>
    <w:rsid w:val="00677942"/>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84"/>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17A"/>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2F3"/>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B8C"/>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5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306"/>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9AD"/>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5B9"/>
    <w:rsid w:val="007457B4"/>
    <w:rsid w:val="00745F2B"/>
    <w:rsid w:val="0074610B"/>
    <w:rsid w:val="0074638D"/>
    <w:rsid w:val="00746426"/>
    <w:rsid w:val="00746484"/>
    <w:rsid w:val="007464DB"/>
    <w:rsid w:val="0074682A"/>
    <w:rsid w:val="00746D22"/>
    <w:rsid w:val="0074704F"/>
    <w:rsid w:val="0074707B"/>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57B47"/>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63"/>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41"/>
    <w:rsid w:val="007B52CD"/>
    <w:rsid w:val="007B56BA"/>
    <w:rsid w:val="007B58F4"/>
    <w:rsid w:val="007B6222"/>
    <w:rsid w:val="007B6409"/>
    <w:rsid w:val="007B6D99"/>
    <w:rsid w:val="007B703C"/>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6E17"/>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13"/>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585"/>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1A3"/>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4EA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A8C"/>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CD"/>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6D"/>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4F38"/>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5EED"/>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74"/>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3A9"/>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AA0"/>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7B8"/>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046"/>
    <w:rsid w:val="009566BD"/>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30"/>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641"/>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320"/>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EFB"/>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AD"/>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37DE1"/>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47E49"/>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100"/>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B1"/>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C7FBD"/>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842"/>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165"/>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4D54"/>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9F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3B7"/>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B0"/>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14A"/>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74"/>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446"/>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80B"/>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69AF"/>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85D"/>
    <w:rsid w:val="00C33DE7"/>
    <w:rsid w:val="00C3400F"/>
    <w:rsid w:val="00C34289"/>
    <w:rsid w:val="00C349BA"/>
    <w:rsid w:val="00C34B64"/>
    <w:rsid w:val="00C34C36"/>
    <w:rsid w:val="00C352B3"/>
    <w:rsid w:val="00C35345"/>
    <w:rsid w:val="00C35365"/>
    <w:rsid w:val="00C3557B"/>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483"/>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CD8"/>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879"/>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B4"/>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8A"/>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10"/>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A7BE6"/>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5573"/>
    <w:rsid w:val="00CD65F8"/>
    <w:rsid w:val="00CD6B54"/>
    <w:rsid w:val="00CD6CD9"/>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68B"/>
    <w:rsid w:val="00CE198D"/>
    <w:rsid w:val="00CE1A12"/>
    <w:rsid w:val="00CE1A56"/>
    <w:rsid w:val="00CE1CCB"/>
    <w:rsid w:val="00CE1DE3"/>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8DB"/>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E76"/>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9A4"/>
    <w:rsid w:val="00D44E58"/>
    <w:rsid w:val="00D450C5"/>
    <w:rsid w:val="00D45285"/>
    <w:rsid w:val="00D45504"/>
    <w:rsid w:val="00D455D6"/>
    <w:rsid w:val="00D455F5"/>
    <w:rsid w:val="00D45688"/>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20E"/>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72"/>
    <w:rsid w:val="00D636D1"/>
    <w:rsid w:val="00D63735"/>
    <w:rsid w:val="00D637CA"/>
    <w:rsid w:val="00D63825"/>
    <w:rsid w:val="00D638B9"/>
    <w:rsid w:val="00D63B75"/>
    <w:rsid w:val="00D640EA"/>
    <w:rsid w:val="00D647CC"/>
    <w:rsid w:val="00D64A28"/>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45FC"/>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9DE"/>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004"/>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524"/>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B57"/>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82"/>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4B9"/>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723"/>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0EEC"/>
    <w:rsid w:val="00E816C5"/>
    <w:rsid w:val="00E81837"/>
    <w:rsid w:val="00E81CE0"/>
    <w:rsid w:val="00E81E7C"/>
    <w:rsid w:val="00E82077"/>
    <w:rsid w:val="00E8224D"/>
    <w:rsid w:val="00E82855"/>
    <w:rsid w:val="00E82862"/>
    <w:rsid w:val="00E82E90"/>
    <w:rsid w:val="00E83032"/>
    <w:rsid w:val="00E833A7"/>
    <w:rsid w:val="00E834B1"/>
    <w:rsid w:val="00E83752"/>
    <w:rsid w:val="00E845CA"/>
    <w:rsid w:val="00E84CD6"/>
    <w:rsid w:val="00E84E7E"/>
    <w:rsid w:val="00E8519F"/>
    <w:rsid w:val="00E852A2"/>
    <w:rsid w:val="00E852F9"/>
    <w:rsid w:val="00E8538D"/>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F2"/>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131"/>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751"/>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16"/>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07EE9"/>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8A"/>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91F"/>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655"/>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4C"/>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6C8"/>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53"/>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0F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0E92"/>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17"/>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D63672"/>
    <w:pPr>
      <w:keepNext/>
      <w:numPr>
        <w:ilvl w:val="2"/>
        <w:numId w:val="5"/>
      </w:numPr>
      <w:spacing w:before="120"/>
      <w:outlineLvl w:val="2"/>
    </w:pPr>
    <w:rPr>
      <w:b/>
      <w:sz w:val="24"/>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D63672"/>
    <w:pPr>
      <w:keepNext/>
      <w:numPr>
        <w:ilvl w:val="3"/>
        <w:numId w:val="5"/>
      </w:numPr>
      <w:spacing w:before="240" w:after="60"/>
      <w:outlineLvl w:val="3"/>
    </w:pPr>
    <w:rPr>
      <w:b/>
      <w:bCs/>
      <w:szCs w:val="28"/>
    </w:rPr>
  </w:style>
  <w:style w:type="paragraph" w:styleId="50">
    <w:name w:val="heading 5"/>
    <w:aliases w:val="h5,Heading5"/>
    <w:basedOn w:val="a"/>
    <w:next w:val="a"/>
    <w:link w:val="51"/>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63672"/>
    <w:rPr>
      <w:b/>
      <w:sz w:val="24"/>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qFormat/>
    <w:rsid w:val="009545D9"/>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15"/>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qFormat/>
    <w:rsid w:val="00787F0B"/>
    <w:pPr>
      <w:widowControl w:val="0"/>
      <w:autoSpaceDE w:val="0"/>
      <w:autoSpaceDN w:val="0"/>
      <w:adjustRightInd w:val="0"/>
    </w:pPr>
    <w:rPr>
      <w:rFonts w:ascii="Courier New" w:hAnsi="Courier New" w:cs="Courier New"/>
      <w:color w:val="000000"/>
      <w:sz w:val="24"/>
      <w:szCs w:val="24"/>
    </w:rPr>
  </w:style>
  <w:style w:type="paragraph" w:customStyle="1" w:styleId="52">
    <w:name w:val="标题5"/>
    <w:basedOn w:val="50"/>
    <w:link w:val="53"/>
    <w:qFormat/>
    <w:rsid w:val="00D63672"/>
    <w:rPr>
      <w:lang w:val="en-GB" w:eastAsia="zh-CN"/>
    </w:rPr>
  </w:style>
  <w:style w:type="paragraph" w:customStyle="1" w:styleId="4">
    <w:name w:val="标题4"/>
    <w:basedOn w:val="a"/>
    <w:next w:val="a"/>
    <w:link w:val="43"/>
    <w:qFormat/>
    <w:rsid w:val="00D63672"/>
    <w:pPr>
      <w:numPr>
        <w:numId w:val="25"/>
      </w:numPr>
      <w:outlineLvl w:val="3"/>
    </w:pPr>
  </w:style>
  <w:style w:type="character" w:customStyle="1" w:styleId="51">
    <w:name w:val="标题 5 字符"/>
    <w:aliases w:val="h5 字符,Heading5 字符"/>
    <w:basedOn w:val="a0"/>
    <w:link w:val="50"/>
    <w:rsid w:val="00D63672"/>
    <w:rPr>
      <w:b/>
      <w:bCs/>
      <w:i/>
      <w:iCs/>
      <w:sz w:val="26"/>
      <w:szCs w:val="26"/>
      <w:lang w:eastAsia="en-US"/>
    </w:rPr>
  </w:style>
  <w:style w:type="character" w:customStyle="1" w:styleId="53">
    <w:name w:val="标题5 字符"/>
    <w:basedOn w:val="51"/>
    <w:link w:val="52"/>
    <w:rsid w:val="00D63672"/>
    <w:rPr>
      <w:b/>
      <w:bCs/>
      <w:i/>
      <w:iCs/>
      <w:sz w:val="26"/>
      <w:szCs w:val="26"/>
      <w:lang w:val="en-GB" w:eastAsia="en-US"/>
    </w:rPr>
  </w:style>
  <w:style w:type="paragraph" w:customStyle="1" w:styleId="3GPPAgreements">
    <w:name w:val="3GPP Agreements"/>
    <w:basedOn w:val="a"/>
    <w:qFormat/>
    <w:rsid w:val="00D63672"/>
    <w:pPr>
      <w:numPr>
        <w:numId w:val="24"/>
      </w:numPr>
      <w:tabs>
        <w:tab w:val="left" w:pos="360"/>
      </w:tabs>
      <w:overflowPunct w:val="0"/>
      <w:snapToGrid/>
      <w:spacing w:before="60" w:after="60"/>
      <w:ind w:left="0" w:firstLine="0"/>
      <w:textAlignment w:val="baseline"/>
    </w:pPr>
    <w:rPr>
      <w:rFonts w:eastAsia="宋体"/>
      <w:szCs w:val="20"/>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672"/>
    <w:rPr>
      <w:b/>
      <w:bCs/>
      <w:sz w:val="22"/>
      <w:szCs w:val="28"/>
      <w:lang w:eastAsia="en-US"/>
    </w:rPr>
  </w:style>
  <w:style w:type="character" w:customStyle="1" w:styleId="43">
    <w:name w:val="标题4 字符"/>
    <w:basedOn w:val="41"/>
    <w:link w:val="4"/>
    <w:rsid w:val="00D63672"/>
    <w:rPr>
      <w:b w:val="0"/>
      <w:bCs w:val="0"/>
      <w:sz w:val="22"/>
      <w:szCs w:val="22"/>
      <w:lang w:eastAsia="en-US"/>
    </w:rPr>
  </w:style>
  <w:style w:type="paragraph" w:customStyle="1" w:styleId="ZTE-Proposal-20210505">
    <w:name w:val="!ZTE-Proposal-2021 + 段前: 0.5 行 段后: 0.5 行"/>
    <w:basedOn w:val="a"/>
    <w:qFormat/>
    <w:rsid w:val="00BF69AF"/>
    <w:pPr>
      <w:numPr>
        <w:numId w:val="33"/>
      </w:numPr>
      <w:tabs>
        <w:tab w:val="clear" w:pos="420"/>
      </w:tabs>
      <w:autoSpaceDE/>
      <w:autoSpaceDN/>
      <w:adjustRightInd/>
      <w:snapToGrid/>
      <w:spacing w:beforeLines="30" w:before="30" w:afterLines="30" w:after="30" w:line="288" w:lineRule="auto"/>
      <w:ind w:left="432" w:hanging="432"/>
      <w:jc w:val="left"/>
    </w:pPr>
    <w:rPr>
      <w:rFonts w:cs="宋体"/>
      <w:b/>
      <w:bCs/>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219D0-093D-4A88-91CD-760890FA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6784</Words>
  <Characters>38672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14</cp:revision>
  <cp:lastPrinted>2015-03-27T14:25:00Z</cp:lastPrinted>
  <dcterms:created xsi:type="dcterms:W3CDTF">2025-05-06T03:20:00Z</dcterms:created>
  <dcterms:modified xsi:type="dcterms:W3CDTF">2025-05-09T10:21:00Z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